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noProof/>
          <w:lang w:val="en-GB" w:eastAsia="en-US"/>
        </w:rPr>
        <w:id w:val="328638634"/>
        <w:docPartObj>
          <w:docPartGallery w:val="Cover Pages"/>
          <w:docPartUnique/>
        </w:docPartObj>
      </w:sdtPr>
      <w:sdtEndPr>
        <w:rPr>
          <w:rFonts w:eastAsiaTheme="minorHAnsi"/>
          <w:caps w:val="0"/>
          <w:sz w:val="20"/>
          <w:szCs w:val="20"/>
        </w:rPr>
      </w:sdtEndPr>
      <w:sdtContent>
        <w:tbl>
          <w:tblPr>
            <w:tblW w:w="5258" w:type="pct"/>
            <w:jc w:val="center"/>
            <w:tblLook w:val="04A0" w:firstRow="1" w:lastRow="0" w:firstColumn="1" w:lastColumn="0" w:noHBand="0" w:noVBand="1"/>
          </w:tblPr>
          <w:tblGrid>
            <w:gridCol w:w="10000"/>
            <w:gridCol w:w="97"/>
          </w:tblGrid>
          <w:tr w:rsidR="007B52A2" w:rsidRPr="00614417" w14:paraId="233EEE76" w14:textId="77777777" w:rsidTr="00614417">
            <w:trPr>
              <w:gridAfter w:val="1"/>
              <w:wAfter w:w="92" w:type="dxa"/>
              <w:trHeight w:val="2880"/>
              <w:jc w:val="center"/>
            </w:trPr>
            <w:tc>
              <w:tcPr>
                <w:tcW w:w="9448" w:type="dxa"/>
              </w:tcPr>
              <w:sdt>
                <w:sdtPr>
                  <w:rPr>
                    <w:rFonts w:ascii="Arial" w:hAnsi="Arial" w:cs="Arial"/>
                    <w:b/>
                    <w:noProof/>
                    <w:sz w:val="36"/>
                    <w:szCs w:val="36"/>
                    <w:lang w:val="en-GB"/>
                  </w:rPr>
                  <w:alias w:val="Société"/>
                  <w:id w:val="15524243"/>
                  <w:dataBinding w:prefixMappings="xmlns:ns0='http://schemas.openxmlformats.org/officeDocument/2006/extended-properties'" w:xpath="/ns0:Properties[1]/ns0:Company[1]" w:storeItemID="{6668398D-A668-4E3E-A5EB-62B293D839F1}"/>
                  <w:text/>
                </w:sdtPr>
                <w:sdtEndPr/>
                <w:sdtContent>
                  <w:p w14:paraId="1EFACD7C" w14:textId="319E0289" w:rsidR="0003128C" w:rsidRPr="00614417" w:rsidRDefault="007C3A6D" w:rsidP="008B0EBE">
                    <w:pPr>
                      <w:pStyle w:val="NoSpacing"/>
                      <w:jc w:val="center"/>
                      <w:rPr>
                        <w:rFonts w:ascii="Arial" w:eastAsiaTheme="majorEastAsia" w:hAnsi="Arial" w:cs="Arial"/>
                        <w:caps/>
                        <w:noProof/>
                        <w:lang w:val="en-GB"/>
                      </w:rPr>
                    </w:pPr>
                    <w:r w:rsidRPr="00614417">
                      <w:rPr>
                        <w:rFonts w:ascii="Arial" w:hAnsi="Arial" w:cs="Arial"/>
                        <w:b/>
                        <w:noProof/>
                        <w:sz w:val="36"/>
                        <w:szCs w:val="36"/>
                        <w:lang w:val="en-GB"/>
                      </w:rPr>
                      <w:t>Centre for Disability in Development (CDD)</w:t>
                    </w:r>
                  </w:p>
                </w:sdtContent>
              </w:sdt>
              <w:p w14:paraId="16A9CAD1" w14:textId="713B25DA" w:rsidR="0003128C" w:rsidRPr="00614417" w:rsidRDefault="00614417" w:rsidP="00614417">
                <w:pPr>
                  <w:jc w:val="center"/>
                  <w:rPr>
                    <w:rFonts w:ascii="Arial" w:hAnsi="Arial" w:cs="Arial"/>
                    <w:noProof/>
                    <w:lang w:eastAsia="fr-FR"/>
                  </w:rPr>
                </w:pPr>
                <w:r w:rsidRPr="00614417">
                  <w:rPr>
                    <w:rFonts w:ascii="Arial" w:hAnsi="Arial" w:cs="Arial"/>
                    <w:noProof/>
                    <w:lang w:val="en-US"/>
                  </w:rPr>
                  <w:drawing>
                    <wp:inline distT="0" distB="0" distL="0" distR="0" wp14:anchorId="0527FFEE" wp14:editId="307F45AF">
                      <wp:extent cx="2223770" cy="114718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D logo - Cop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6242" cy="1153617"/>
                              </a:xfrm>
                              <a:prstGeom prst="rect">
                                <a:avLst/>
                              </a:prstGeom>
                            </pic:spPr>
                          </pic:pic>
                        </a:graphicData>
                      </a:graphic>
                    </wp:inline>
                  </w:drawing>
                </w:r>
              </w:p>
              <w:p w14:paraId="0AD67352" w14:textId="6FC71BA1" w:rsidR="0003128C" w:rsidRPr="00614417" w:rsidRDefault="0003128C" w:rsidP="0003128C">
                <w:pPr>
                  <w:rPr>
                    <w:rFonts w:ascii="Arial" w:hAnsi="Arial" w:cs="Arial"/>
                    <w:noProof/>
                    <w:lang w:eastAsia="fr-FR"/>
                  </w:rPr>
                </w:pPr>
              </w:p>
              <w:p w14:paraId="6012B786" w14:textId="59366027" w:rsidR="0003128C" w:rsidRPr="00614417" w:rsidRDefault="0003128C" w:rsidP="0003128C">
                <w:pPr>
                  <w:rPr>
                    <w:rFonts w:ascii="Arial" w:hAnsi="Arial" w:cs="Arial"/>
                    <w:noProof/>
                    <w:lang w:eastAsia="fr-FR"/>
                  </w:rPr>
                </w:pPr>
              </w:p>
              <w:p w14:paraId="277088DB" w14:textId="77777777" w:rsidR="007B52A2" w:rsidRPr="00614417" w:rsidRDefault="0003128C" w:rsidP="0003128C">
                <w:pPr>
                  <w:tabs>
                    <w:tab w:val="left" w:pos="2235"/>
                  </w:tabs>
                  <w:rPr>
                    <w:rFonts w:ascii="Arial" w:hAnsi="Arial" w:cs="Arial"/>
                    <w:noProof/>
                    <w:lang w:eastAsia="fr-FR"/>
                  </w:rPr>
                </w:pPr>
                <w:r w:rsidRPr="00614417">
                  <w:rPr>
                    <w:rFonts w:ascii="Arial" w:hAnsi="Arial" w:cs="Arial"/>
                    <w:noProof/>
                    <w:lang w:eastAsia="fr-FR"/>
                  </w:rPr>
                  <w:tab/>
                </w:r>
              </w:p>
            </w:tc>
          </w:tr>
          <w:tr w:rsidR="007B52A2" w:rsidRPr="00614417" w14:paraId="2D2D29DD" w14:textId="77777777" w:rsidTr="00614417">
            <w:trPr>
              <w:gridAfter w:val="1"/>
              <w:wAfter w:w="92" w:type="dxa"/>
              <w:trHeight w:val="1440"/>
              <w:jc w:val="center"/>
            </w:trPr>
            <w:sdt>
              <w:sdtPr>
                <w:rPr>
                  <w:rFonts w:ascii="Arial" w:eastAsiaTheme="majorEastAsia" w:hAnsi="Arial" w:cs="Arial"/>
                  <w:b/>
                  <w:noProof/>
                  <w:sz w:val="80"/>
                  <w:szCs w:val="80"/>
                  <w:lang w:val="en-GB"/>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9448" w:type="dxa"/>
                    <w:tcBorders>
                      <w:bottom w:val="single" w:sz="4" w:space="0" w:color="4F81BD" w:themeColor="accent1"/>
                    </w:tcBorders>
                    <w:vAlign w:val="center"/>
                  </w:tcPr>
                  <w:p w14:paraId="404EE17C" w14:textId="1DA10F96" w:rsidR="007B52A2" w:rsidRPr="00614417" w:rsidRDefault="003E56DF" w:rsidP="00993817">
                    <w:pPr>
                      <w:pStyle w:val="NoSpacing"/>
                      <w:jc w:val="center"/>
                      <w:rPr>
                        <w:rFonts w:ascii="Arial" w:eastAsiaTheme="majorEastAsia" w:hAnsi="Arial" w:cs="Arial"/>
                        <w:noProof/>
                        <w:sz w:val="80"/>
                        <w:szCs w:val="80"/>
                        <w:lang w:val="en-GB"/>
                      </w:rPr>
                    </w:pPr>
                    <w:r w:rsidRPr="00614417">
                      <w:rPr>
                        <w:rFonts w:ascii="Arial" w:eastAsiaTheme="majorEastAsia" w:hAnsi="Arial" w:cs="Arial"/>
                        <w:b/>
                        <w:noProof/>
                        <w:sz w:val="80"/>
                        <w:szCs w:val="80"/>
                        <w:lang w:val="en-GB"/>
                      </w:rPr>
                      <w:t xml:space="preserve">Call For </w:t>
                    </w:r>
                    <w:r w:rsidR="00F54667" w:rsidRPr="00614417">
                      <w:rPr>
                        <w:rFonts w:ascii="Arial" w:eastAsiaTheme="majorEastAsia" w:hAnsi="Arial" w:cs="Arial"/>
                        <w:b/>
                        <w:noProof/>
                        <w:sz w:val="80"/>
                        <w:szCs w:val="80"/>
                        <w:lang w:val="en-GB"/>
                      </w:rPr>
                      <w:t>Interest</w:t>
                    </w:r>
                  </w:p>
                </w:tc>
              </w:sdtContent>
            </w:sdt>
          </w:tr>
          <w:tr w:rsidR="003E56DF" w:rsidRPr="00614417" w14:paraId="33A26E0F" w14:textId="77777777" w:rsidTr="00614417">
            <w:trPr>
              <w:gridAfter w:val="1"/>
              <w:wAfter w:w="92" w:type="dxa"/>
              <w:trHeight w:val="1440"/>
              <w:jc w:val="center"/>
            </w:trPr>
            <w:tc>
              <w:tcPr>
                <w:tcW w:w="9448" w:type="dxa"/>
                <w:tcBorders>
                  <w:bottom w:val="single" w:sz="4" w:space="0" w:color="4F81BD" w:themeColor="accent1"/>
                </w:tcBorders>
                <w:vAlign w:val="center"/>
              </w:tcPr>
              <w:p w14:paraId="38ABD8A1" w14:textId="5EA42B4A" w:rsidR="003E56DF" w:rsidRPr="00614417" w:rsidRDefault="007C3A6D" w:rsidP="007E41CB">
                <w:pPr>
                  <w:rPr>
                    <w:rFonts w:ascii="Arial" w:hAnsi="Arial" w:cs="Arial"/>
                    <w:noProof/>
                    <w:sz w:val="36"/>
                  </w:rPr>
                </w:pPr>
                <w:r w:rsidRPr="00614417">
                  <w:rPr>
                    <w:rFonts w:ascii="Arial" w:hAnsi="Arial" w:cs="Arial"/>
                    <w:noProof/>
                    <w:sz w:val="36"/>
                  </w:rPr>
                  <w:t xml:space="preserve">             REF.:</w:t>
                </w:r>
                <w:r w:rsidR="008C11A7" w:rsidRPr="00614417">
                  <w:rPr>
                    <w:rFonts w:ascii="Arial" w:hAnsi="Arial" w:cs="Arial"/>
                    <w:noProof/>
                    <w:sz w:val="36"/>
                  </w:rPr>
                  <w:t>CDD/CFI-</w:t>
                </w:r>
                <w:r w:rsidR="007E41CB" w:rsidRPr="00614417">
                  <w:rPr>
                    <w:rFonts w:ascii="Arial" w:hAnsi="Arial" w:cs="Arial"/>
                    <w:noProof/>
                    <w:sz w:val="36"/>
                  </w:rPr>
                  <w:t>Vendor Enlistment-</w:t>
                </w:r>
                <w:r w:rsidR="008C11A7" w:rsidRPr="00614417">
                  <w:rPr>
                    <w:rFonts w:ascii="Arial" w:hAnsi="Arial" w:cs="Arial"/>
                    <w:noProof/>
                    <w:sz w:val="36"/>
                  </w:rPr>
                  <w:t>2023</w:t>
                </w:r>
                <w:r w:rsidR="005250AE" w:rsidRPr="00614417">
                  <w:rPr>
                    <w:rFonts w:ascii="Arial" w:hAnsi="Arial" w:cs="Arial"/>
                    <w:noProof/>
                    <w:sz w:val="36"/>
                  </w:rPr>
                  <w:t>-</w:t>
                </w:r>
                <w:r w:rsidR="005250AE" w:rsidRPr="00232070">
                  <w:rPr>
                    <w:rFonts w:ascii="Arial" w:hAnsi="Arial" w:cs="Arial"/>
                    <w:noProof/>
                    <w:sz w:val="36"/>
                  </w:rPr>
                  <w:t>01</w:t>
                </w:r>
              </w:p>
            </w:tc>
          </w:tr>
          <w:tr w:rsidR="003E56DF" w:rsidRPr="00614417" w14:paraId="31C6C10F" w14:textId="77777777" w:rsidTr="00614417">
            <w:trPr>
              <w:trHeight w:val="720"/>
              <w:jc w:val="center"/>
            </w:trPr>
            <w:sdt>
              <w:sdtPr>
                <w:rPr>
                  <w:rFonts w:ascii="Arial" w:eastAsiaTheme="majorEastAsia" w:hAnsi="Arial" w:cs="Arial"/>
                  <w:b/>
                  <w:noProof/>
                  <w:sz w:val="40"/>
                  <w:szCs w:val="44"/>
                  <w:lang w:val="en-GB"/>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9540" w:type="dxa"/>
                    <w:gridSpan w:val="2"/>
                    <w:tcBorders>
                      <w:top w:val="single" w:sz="4" w:space="0" w:color="4F81BD" w:themeColor="accent1"/>
                    </w:tcBorders>
                    <w:vAlign w:val="center"/>
                  </w:tcPr>
                  <w:p w14:paraId="7964F98E" w14:textId="655DCFC4" w:rsidR="003E56DF" w:rsidRPr="00614417" w:rsidRDefault="00F54667" w:rsidP="003E56DF">
                    <w:pPr>
                      <w:pStyle w:val="NoSpacing"/>
                      <w:jc w:val="center"/>
                      <w:rPr>
                        <w:rFonts w:ascii="Arial" w:eastAsiaTheme="majorEastAsia" w:hAnsi="Arial" w:cs="Arial"/>
                        <w:b/>
                        <w:noProof/>
                        <w:sz w:val="40"/>
                        <w:szCs w:val="44"/>
                        <w:lang w:val="en-GB"/>
                      </w:rPr>
                    </w:pPr>
                    <w:r w:rsidRPr="00614417">
                      <w:rPr>
                        <w:rFonts w:ascii="Arial" w:eastAsiaTheme="majorEastAsia" w:hAnsi="Arial" w:cs="Arial"/>
                        <w:b/>
                        <w:noProof/>
                        <w:sz w:val="40"/>
                        <w:szCs w:val="44"/>
                        <w:lang w:val="en-GB"/>
                      </w:rPr>
                      <w:t xml:space="preserve">To Make </w:t>
                    </w:r>
                    <w:r w:rsidR="00C84872" w:rsidRPr="00614417">
                      <w:rPr>
                        <w:rFonts w:ascii="Arial" w:eastAsiaTheme="majorEastAsia" w:hAnsi="Arial" w:cs="Arial"/>
                        <w:b/>
                        <w:noProof/>
                        <w:sz w:val="40"/>
                        <w:szCs w:val="44"/>
                        <w:lang w:val="en-GB"/>
                      </w:rPr>
                      <w:t xml:space="preserve">Vendor </w:t>
                    </w:r>
                    <w:r w:rsidRPr="00614417">
                      <w:rPr>
                        <w:rFonts w:ascii="Arial" w:eastAsiaTheme="majorEastAsia" w:hAnsi="Arial" w:cs="Arial"/>
                        <w:b/>
                        <w:noProof/>
                        <w:sz w:val="40"/>
                        <w:szCs w:val="44"/>
                        <w:lang w:val="en-GB"/>
                      </w:rPr>
                      <w:t xml:space="preserve">Enlistment for </w:t>
                    </w:r>
                    <w:r w:rsidR="00C84872" w:rsidRPr="00614417">
                      <w:rPr>
                        <w:rFonts w:ascii="Arial" w:eastAsiaTheme="majorEastAsia" w:hAnsi="Arial" w:cs="Arial"/>
                        <w:b/>
                        <w:noProof/>
                        <w:sz w:val="40"/>
                        <w:szCs w:val="44"/>
                        <w:lang w:val="en-GB"/>
                      </w:rPr>
                      <w:t xml:space="preserve">Next </w:t>
                    </w:r>
                    <w:r w:rsidRPr="00614417">
                      <w:rPr>
                        <w:rFonts w:ascii="Arial" w:eastAsiaTheme="majorEastAsia" w:hAnsi="Arial" w:cs="Arial"/>
                        <w:b/>
                        <w:noProof/>
                        <w:sz w:val="40"/>
                        <w:szCs w:val="44"/>
                        <w:lang w:val="en-GB"/>
                      </w:rPr>
                      <w:t>Two Years</w:t>
                    </w:r>
                    <w:r w:rsidR="00C84872" w:rsidRPr="00614417">
                      <w:rPr>
                        <w:rFonts w:ascii="Arial" w:eastAsiaTheme="majorEastAsia" w:hAnsi="Arial" w:cs="Arial"/>
                        <w:b/>
                        <w:noProof/>
                        <w:sz w:val="40"/>
                        <w:szCs w:val="44"/>
                        <w:lang w:val="en-GB"/>
                      </w:rPr>
                      <w:t xml:space="preserve"> </w:t>
                    </w:r>
                  </w:p>
                </w:tc>
              </w:sdtContent>
            </w:sdt>
          </w:tr>
          <w:tr w:rsidR="003E56DF" w:rsidRPr="00614417" w14:paraId="7EA37D3D" w14:textId="77777777" w:rsidTr="00614417">
            <w:trPr>
              <w:gridAfter w:val="1"/>
              <w:wAfter w:w="92" w:type="dxa"/>
              <w:trHeight w:val="720"/>
              <w:jc w:val="center"/>
            </w:trPr>
            <w:tc>
              <w:tcPr>
                <w:tcW w:w="9448" w:type="dxa"/>
                <w:tcBorders>
                  <w:top w:val="single" w:sz="4" w:space="0" w:color="4F81BD" w:themeColor="accent1"/>
                </w:tcBorders>
                <w:vAlign w:val="center"/>
              </w:tcPr>
              <w:p w14:paraId="30E93BAF" w14:textId="77777777" w:rsidR="003E56DF" w:rsidRPr="00614417" w:rsidRDefault="003E56DF" w:rsidP="003E56DF">
                <w:pPr>
                  <w:pStyle w:val="NoSpacing"/>
                  <w:rPr>
                    <w:rFonts w:ascii="Arial" w:eastAsiaTheme="majorEastAsia" w:hAnsi="Arial" w:cs="Arial"/>
                    <w:noProof/>
                    <w:sz w:val="44"/>
                    <w:szCs w:val="44"/>
                    <w:lang w:val="en-GB"/>
                  </w:rPr>
                </w:pPr>
              </w:p>
            </w:tc>
          </w:tr>
          <w:tr w:rsidR="003E56DF" w:rsidRPr="00614417" w14:paraId="2199A9B9" w14:textId="77777777" w:rsidTr="00614417">
            <w:trPr>
              <w:gridAfter w:val="1"/>
              <w:wAfter w:w="92" w:type="dxa"/>
              <w:trHeight w:val="360"/>
              <w:jc w:val="center"/>
            </w:trPr>
            <w:tc>
              <w:tcPr>
                <w:tcW w:w="9448" w:type="dxa"/>
                <w:vAlign w:val="center"/>
              </w:tcPr>
              <w:p w14:paraId="6108971A" w14:textId="77777777" w:rsidR="003E56DF" w:rsidRPr="00614417" w:rsidRDefault="003E56DF" w:rsidP="00C84872">
                <w:pPr>
                  <w:pStyle w:val="NoSpacing"/>
                  <w:rPr>
                    <w:rFonts w:ascii="Arial" w:hAnsi="Arial" w:cs="Arial"/>
                    <w:noProof/>
                    <w:lang w:val="en-GB"/>
                  </w:rPr>
                </w:pPr>
              </w:p>
            </w:tc>
          </w:tr>
          <w:tr w:rsidR="003E56DF" w:rsidRPr="00614417" w14:paraId="1D644116" w14:textId="77777777" w:rsidTr="00614417">
            <w:trPr>
              <w:gridAfter w:val="1"/>
              <w:wAfter w:w="92" w:type="dxa"/>
              <w:trHeight w:val="360"/>
              <w:jc w:val="center"/>
            </w:trPr>
            <w:tc>
              <w:tcPr>
                <w:tcW w:w="9448" w:type="dxa"/>
                <w:vAlign w:val="center"/>
              </w:tcPr>
              <w:p w14:paraId="1F10D98D" w14:textId="77777777" w:rsidR="003E56DF" w:rsidRPr="00614417" w:rsidRDefault="003E56DF" w:rsidP="003E56DF">
                <w:pPr>
                  <w:pStyle w:val="NoSpacing"/>
                  <w:jc w:val="center"/>
                  <w:rPr>
                    <w:rFonts w:ascii="Arial" w:hAnsi="Arial" w:cs="Arial"/>
                    <w:b/>
                    <w:bCs/>
                    <w:noProof/>
                    <w:lang w:val="en-GB"/>
                  </w:rPr>
                </w:pPr>
              </w:p>
              <w:p w14:paraId="6476CAAA" w14:textId="77777777" w:rsidR="003E56DF" w:rsidRPr="00614417" w:rsidRDefault="003E56DF" w:rsidP="003E56DF">
                <w:pPr>
                  <w:pStyle w:val="NoSpacing"/>
                  <w:jc w:val="center"/>
                  <w:rPr>
                    <w:rFonts w:ascii="Arial" w:hAnsi="Arial" w:cs="Arial"/>
                    <w:b/>
                    <w:bCs/>
                    <w:noProof/>
                    <w:lang w:val="en-GB"/>
                  </w:rPr>
                </w:pPr>
              </w:p>
              <w:p w14:paraId="3EF72E8F" w14:textId="77777777" w:rsidR="003E56DF" w:rsidRPr="00614417" w:rsidRDefault="003E56DF" w:rsidP="003E56DF">
                <w:pPr>
                  <w:pStyle w:val="NoSpacing"/>
                  <w:rPr>
                    <w:rFonts w:ascii="Arial" w:hAnsi="Arial" w:cs="Arial"/>
                    <w:b/>
                    <w:bCs/>
                    <w:noProof/>
                    <w:lang w:val="en-GB"/>
                  </w:rPr>
                </w:pPr>
              </w:p>
              <w:p w14:paraId="2BC1F626" w14:textId="16C3A9B8" w:rsidR="003E56DF" w:rsidRPr="00614417" w:rsidRDefault="003E56DF" w:rsidP="003E56DF">
                <w:pPr>
                  <w:pStyle w:val="NoSpacing"/>
                  <w:jc w:val="center"/>
                  <w:rPr>
                    <w:rFonts w:ascii="Arial" w:hAnsi="Arial" w:cs="Arial"/>
                    <w:b/>
                    <w:bCs/>
                    <w:noProof/>
                    <w:lang w:val="en-GB"/>
                  </w:rPr>
                </w:pPr>
              </w:p>
              <w:p w14:paraId="6B52A6D2" w14:textId="77777777" w:rsidR="007C3A6D" w:rsidRPr="00614417" w:rsidRDefault="007C3A6D" w:rsidP="003E56DF">
                <w:pPr>
                  <w:pStyle w:val="NoSpacing"/>
                  <w:jc w:val="center"/>
                  <w:rPr>
                    <w:rFonts w:ascii="Arial" w:hAnsi="Arial" w:cs="Arial"/>
                    <w:b/>
                    <w:bCs/>
                    <w:noProof/>
                    <w:lang w:val="en-GB"/>
                  </w:rPr>
                </w:pPr>
              </w:p>
              <w:p w14:paraId="4B5B97C7" w14:textId="77777777" w:rsidR="007C3A6D" w:rsidRPr="00614417" w:rsidRDefault="007C3A6D" w:rsidP="003E56DF">
                <w:pPr>
                  <w:pStyle w:val="NoSpacing"/>
                  <w:jc w:val="center"/>
                  <w:rPr>
                    <w:rFonts w:ascii="Arial" w:hAnsi="Arial" w:cs="Arial"/>
                    <w:b/>
                    <w:bCs/>
                    <w:noProof/>
                    <w:lang w:val="en-GB"/>
                  </w:rPr>
                </w:pPr>
              </w:p>
              <w:p w14:paraId="13DA844A" w14:textId="77777777" w:rsidR="007C3A6D" w:rsidRPr="00614417" w:rsidRDefault="007C3A6D" w:rsidP="003E56DF">
                <w:pPr>
                  <w:pStyle w:val="NoSpacing"/>
                  <w:jc w:val="center"/>
                  <w:rPr>
                    <w:rFonts w:ascii="Arial" w:hAnsi="Arial" w:cs="Arial"/>
                    <w:b/>
                    <w:bCs/>
                    <w:noProof/>
                    <w:lang w:val="en-GB"/>
                  </w:rPr>
                </w:pPr>
              </w:p>
              <w:p w14:paraId="4111B9F0" w14:textId="77777777" w:rsidR="007C3A6D" w:rsidRPr="00614417" w:rsidRDefault="007C3A6D" w:rsidP="003E56DF">
                <w:pPr>
                  <w:pStyle w:val="NoSpacing"/>
                  <w:jc w:val="center"/>
                  <w:rPr>
                    <w:rFonts w:ascii="Arial" w:hAnsi="Arial" w:cs="Arial"/>
                    <w:b/>
                    <w:bCs/>
                    <w:noProof/>
                    <w:lang w:val="en-GB"/>
                  </w:rPr>
                </w:pPr>
              </w:p>
              <w:p w14:paraId="601708B9" w14:textId="77777777" w:rsidR="007C3A6D" w:rsidRPr="00614417" w:rsidRDefault="007C3A6D" w:rsidP="003E56DF">
                <w:pPr>
                  <w:pStyle w:val="NoSpacing"/>
                  <w:jc w:val="center"/>
                  <w:rPr>
                    <w:rFonts w:ascii="Arial" w:hAnsi="Arial" w:cs="Arial"/>
                    <w:b/>
                    <w:bCs/>
                    <w:noProof/>
                    <w:lang w:val="en-GB"/>
                  </w:rPr>
                </w:pPr>
              </w:p>
              <w:p w14:paraId="6EB6878E" w14:textId="77777777" w:rsidR="007C3A6D" w:rsidRPr="00614417" w:rsidRDefault="007C3A6D" w:rsidP="003E56DF">
                <w:pPr>
                  <w:pStyle w:val="NoSpacing"/>
                  <w:jc w:val="center"/>
                  <w:rPr>
                    <w:rFonts w:ascii="Arial" w:hAnsi="Arial" w:cs="Arial"/>
                    <w:b/>
                    <w:bCs/>
                    <w:noProof/>
                    <w:lang w:val="en-GB"/>
                  </w:rPr>
                </w:pPr>
              </w:p>
              <w:p w14:paraId="6B7B576E" w14:textId="77777777" w:rsidR="007C3A6D" w:rsidRPr="00614417" w:rsidRDefault="007C3A6D" w:rsidP="003E56DF">
                <w:pPr>
                  <w:pStyle w:val="NoSpacing"/>
                  <w:jc w:val="center"/>
                  <w:rPr>
                    <w:rFonts w:ascii="Arial" w:hAnsi="Arial" w:cs="Arial"/>
                    <w:b/>
                    <w:bCs/>
                    <w:noProof/>
                    <w:lang w:val="en-GB"/>
                  </w:rPr>
                </w:pPr>
              </w:p>
              <w:p w14:paraId="75D6191C" w14:textId="77777777" w:rsidR="007C3A6D" w:rsidRPr="00614417" w:rsidRDefault="007C3A6D" w:rsidP="003E56DF">
                <w:pPr>
                  <w:pStyle w:val="NoSpacing"/>
                  <w:jc w:val="center"/>
                  <w:rPr>
                    <w:rFonts w:ascii="Arial" w:hAnsi="Arial" w:cs="Arial"/>
                    <w:b/>
                    <w:bCs/>
                    <w:noProof/>
                    <w:lang w:val="en-GB"/>
                  </w:rPr>
                </w:pPr>
              </w:p>
              <w:p w14:paraId="318E34A5" w14:textId="77777777" w:rsidR="007C3A6D" w:rsidRPr="00614417" w:rsidRDefault="007C3A6D" w:rsidP="003E56DF">
                <w:pPr>
                  <w:pStyle w:val="NoSpacing"/>
                  <w:jc w:val="center"/>
                  <w:rPr>
                    <w:rFonts w:ascii="Arial" w:hAnsi="Arial" w:cs="Arial"/>
                    <w:b/>
                    <w:bCs/>
                    <w:noProof/>
                    <w:lang w:val="en-GB"/>
                  </w:rPr>
                </w:pPr>
              </w:p>
              <w:p w14:paraId="37865FF4" w14:textId="77777777" w:rsidR="007C3A6D" w:rsidRPr="00614417" w:rsidRDefault="007C3A6D" w:rsidP="003E56DF">
                <w:pPr>
                  <w:pStyle w:val="NoSpacing"/>
                  <w:jc w:val="center"/>
                  <w:rPr>
                    <w:rFonts w:ascii="Arial" w:hAnsi="Arial" w:cs="Arial"/>
                    <w:b/>
                    <w:bCs/>
                    <w:noProof/>
                    <w:lang w:val="en-GB"/>
                  </w:rPr>
                </w:pPr>
              </w:p>
              <w:p w14:paraId="391BEE74" w14:textId="77777777" w:rsidR="007C3A6D" w:rsidRPr="00614417" w:rsidRDefault="007C3A6D" w:rsidP="003E56DF">
                <w:pPr>
                  <w:pStyle w:val="NoSpacing"/>
                  <w:jc w:val="center"/>
                  <w:rPr>
                    <w:rFonts w:ascii="Arial" w:hAnsi="Arial" w:cs="Arial"/>
                    <w:b/>
                    <w:bCs/>
                    <w:noProof/>
                    <w:lang w:val="en-GB"/>
                  </w:rPr>
                </w:pPr>
              </w:p>
              <w:p w14:paraId="7F97B7AC" w14:textId="77777777" w:rsidR="007C3A6D" w:rsidRPr="00614417" w:rsidRDefault="007C3A6D" w:rsidP="003E56DF">
                <w:pPr>
                  <w:pStyle w:val="NoSpacing"/>
                  <w:jc w:val="center"/>
                  <w:rPr>
                    <w:rFonts w:ascii="Arial" w:hAnsi="Arial" w:cs="Arial"/>
                    <w:b/>
                    <w:bCs/>
                    <w:noProof/>
                    <w:lang w:val="en-GB"/>
                  </w:rPr>
                </w:pPr>
              </w:p>
              <w:p w14:paraId="7A6E3206" w14:textId="77777777" w:rsidR="007C3A6D" w:rsidRPr="00614417" w:rsidRDefault="007C3A6D" w:rsidP="003E56DF">
                <w:pPr>
                  <w:pStyle w:val="NoSpacing"/>
                  <w:jc w:val="center"/>
                  <w:rPr>
                    <w:rFonts w:ascii="Arial" w:hAnsi="Arial" w:cs="Arial"/>
                    <w:b/>
                    <w:bCs/>
                    <w:noProof/>
                    <w:lang w:val="en-GB"/>
                  </w:rPr>
                </w:pPr>
              </w:p>
              <w:p w14:paraId="24EC6ED2" w14:textId="77777777" w:rsidR="003E56DF" w:rsidRPr="00614417" w:rsidRDefault="003E56DF" w:rsidP="003E56DF">
                <w:pPr>
                  <w:pStyle w:val="NoSpacing"/>
                  <w:rPr>
                    <w:rFonts w:ascii="Arial" w:hAnsi="Arial" w:cs="Arial"/>
                    <w:b/>
                    <w:bCs/>
                    <w:noProof/>
                    <w:lang w:val="en-GB"/>
                  </w:rPr>
                </w:pPr>
              </w:p>
            </w:tc>
          </w:tr>
          <w:tr w:rsidR="003E56DF" w:rsidRPr="00614417" w14:paraId="6A95AA0F" w14:textId="77777777" w:rsidTr="00614417">
            <w:trPr>
              <w:gridAfter w:val="1"/>
              <w:wAfter w:w="92" w:type="dxa"/>
              <w:trHeight w:val="360"/>
              <w:jc w:val="center"/>
            </w:trPr>
            <w:tc>
              <w:tcPr>
                <w:tcW w:w="9448" w:type="dxa"/>
                <w:vAlign w:val="center"/>
              </w:tcPr>
              <w:p w14:paraId="2A21B7D2" w14:textId="77777777" w:rsidR="003E56DF" w:rsidRPr="00614417" w:rsidRDefault="003E56DF" w:rsidP="003E56DF">
                <w:pPr>
                  <w:pStyle w:val="NoSpacing"/>
                  <w:jc w:val="center"/>
                  <w:rPr>
                    <w:rFonts w:ascii="Arial" w:hAnsi="Arial" w:cs="Arial"/>
                    <w:b/>
                    <w:bCs/>
                    <w:noProof/>
                    <w:lang w:val="en-GB"/>
                  </w:rPr>
                </w:pPr>
              </w:p>
            </w:tc>
          </w:tr>
        </w:tbl>
        <w:p w14:paraId="35C963F4" w14:textId="77777777" w:rsidR="007B52A2" w:rsidRPr="00614417" w:rsidRDefault="007B52A2">
          <w:pPr>
            <w:rPr>
              <w:rFonts w:ascii="Arial" w:hAnsi="Arial" w:cs="Arial"/>
              <w:noProof/>
            </w:rPr>
          </w:pPr>
        </w:p>
        <w:tbl>
          <w:tblPr>
            <w:tblpPr w:leftFromText="187" w:rightFromText="187" w:horzAnchor="margin" w:tblpXSpec="center" w:tblpYSpec="bottom"/>
            <w:tblW w:w="5000" w:type="pct"/>
            <w:tblLook w:val="04A0" w:firstRow="1" w:lastRow="0" w:firstColumn="1" w:lastColumn="0" w:noHBand="0" w:noVBand="1"/>
          </w:tblPr>
          <w:tblGrid>
            <w:gridCol w:w="9602"/>
          </w:tblGrid>
          <w:tr w:rsidR="007B52A2" w:rsidRPr="00614417" w14:paraId="18BF54F4" w14:textId="77777777">
            <w:tc>
              <w:tcPr>
                <w:tcW w:w="5000" w:type="pct"/>
              </w:tcPr>
              <w:p w14:paraId="0A0C665B" w14:textId="7EDD91B8" w:rsidR="007B52A2" w:rsidRPr="00614417" w:rsidRDefault="005B0CC9" w:rsidP="007B52A2">
                <w:pPr>
                  <w:pStyle w:val="NoSpacing"/>
                  <w:rPr>
                    <w:rFonts w:ascii="Arial" w:hAnsi="Arial" w:cs="Arial"/>
                    <w:noProof/>
                    <w:lang w:val="en-GB"/>
                  </w:rPr>
                </w:pPr>
              </w:p>
            </w:tc>
          </w:tr>
        </w:tbl>
      </w:sdtContent>
    </w:sdt>
    <w:p w14:paraId="36309263" w14:textId="33BB1EDE" w:rsidR="00BE417A" w:rsidRPr="00614417" w:rsidRDefault="00614417" w:rsidP="00D21D47">
      <w:pPr>
        <w:spacing w:line="280" w:lineRule="auto"/>
        <w:rPr>
          <w:rFonts w:ascii="Arial" w:hAnsi="Arial" w:cs="Arial"/>
          <w:b/>
          <w:noProof/>
          <w:sz w:val="26"/>
          <w:szCs w:val="20"/>
        </w:rPr>
      </w:pPr>
      <w:r w:rsidRPr="00614417">
        <w:rPr>
          <w:rFonts w:ascii="Arial" w:hAnsi="Arial" w:cs="Arial"/>
          <w:b/>
          <w:noProof/>
          <w:sz w:val="26"/>
          <w:szCs w:val="20"/>
        </w:rPr>
        <w:lastRenderedPageBreak/>
        <w:t>PURCHASER IDENTIFICATION</w:t>
      </w:r>
    </w:p>
    <w:p w14:paraId="3D883273" w14:textId="6D986D68" w:rsidR="003E56DF" w:rsidRPr="00614417" w:rsidRDefault="007C3A6D" w:rsidP="003E56DF">
      <w:pPr>
        <w:spacing w:line="280" w:lineRule="auto"/>
        <w:jc w:val="both"/>
        <w:rPr>
          <w:rFonts w:ascii="Arial" w:hAnsi="Arial" w:cs="Arial"/>
          <w:noProof/>
          <w:szCs w:val="20"/>
        </w:rPr>
      </w:pPr>
      <w:r w:rsidRPr="00614417">
        <w:rPr>
          <w:rFonts w:ascii="Arial" w:hAnsi="Arial" w:cs="Arial"/>
          <w:noProof/>
          <w:szCs w:val="20"/>
        </w:rPr>
        <w:t xml:space="preserve">Centre for Disability in Development </w:t>
      </w:r>
      <w:r w:rsidR="00614417" w:rsidRPr="00614417">
        <w:rPr>
          <w:rFonts w:ascii="Arial" w:hAnsi="Arial" w:cs="Arial"/>
          <w:noProof/>
          <w:szCs w:val="20"/>
        </w:rPr>
        <w:t>(CDD)</w:t>
      </w:r>
    </w:p>
    <w:p w14:paraId="18C5834C" w14:textId="77777777" w:rsidR="00614417" w:rsidRPr="00614417" w:rsidRDefault="007C3A6D" w:rsidP="00704ADB">
      <w:pPr>
        <w:spacing w:after="0" w:line="240" w:lineRule="auto"/>
        <w:jc w:val="both"/>
        <w:rPr>
          <w:rFonts w:ascii="Arial" w:hAnsi="Arial" w:cs="Arial"/>
          <w:noProof/>
          <w:color w:val="000000" w:themeColor="text1"/>
          <w:szCs w:val="20"/>
        </w:rPr>
      </w:pPr>
      <w:r w:rsidRPr="00614417">
        <w:rPr>
          <w:rFonts w:ascii="Arial" w:hAnsi="Arial" w:cs="Arial"/>
          <w:noProof/>
          <w:szCs w:val="20"/>
        </w:rPr>
        <w:t>A-18/6, Genda, Savar</w:t>
      </w:r>
      <w:r w:rsidRPr="00614417">
        <w:rPr>
          <w:rFonts w:ascii="Arial" w:hAnsi="Arial" w:cs="Arial"/>
          <w:noProof/>
          <w:color w:val="000000" w:themeColor="text1"/>
          <w:szCs w:val="20"/>
        </w:rPr>
        <w:t>, Dhaka-1340</w:t>
      </w:r>
      <w:r w:rsidR="00704ADB" w:rsidRPr="00614417">
        <w:rPr>
          <w:rFonts w:ascii="Arial" w:hAnsi="Arial" w:cs="Arial"/>
          <w:noProof/>
          <w:color w:val="000000" w:themeColor="text1"/>
          <w:szCs w:val="20"/>
        </w:rPr>
        <w:t>, Bangladesh</w:t>
      </w:r>
    </w:p>
    <w:p w14:paraId="143B2EFA" w14:textId="5B9E71FC" w:rsidR="005C27BC" w:rsidRPr="00614417" w:rsidRDefault="00614417" w:rsidP="00704ADB">
      <w:pPr>
        <w:spacing w:after="0" w:line="240" w:lineRule="auto"/>
        <w:jc w:val="both"/>
        <w:rPr>
          <w:rFonts w:ascii="Arial" w:hAnsi="Arial" w:cs="Arial"/>
          <w:noProof/>
          <w:color w:val="000000" w:themeColor="text1"/>
          <w:szCs w:val="20"/>
        </w:rPr>
      </w:pPr>
      <w:r w:rsidRPr="00614417">
        <w:rPr>
          <w:rFonts w:ascii="Arial" w:hAnsi="Arial" w:cs="Arial"/>
          <w:noProof/>
          <w:color w:val="000000" w:themeColor="text1"/>
          <w:szCs w:val="20"/>
        </w:rPr>
        <w:t>Phone</w:t>
      </w:r>
      <w:r w:rsidR="00C84872" w:rsidRPr="00614417">
        <w:rPr>
          <w:rFonts w:ascii="Arial" w:hAnsi="Arial" w:cs="Arial"/>
          <w:noProof/>
          <w:color w:val="000000" w:themeColor="text1"/>
          <w:szCs w:val="20"/>
        </w:rPr>
        <w:t>:</w:t>
      </w:r>
      <w:r w:rsidR="00704ADB" w:rsidRPr="00614417">
        <w:rPr>
          <w:rFonts w:ascii="Arial" w:hAnsi="Arial" w:cs="Arial"/>
          <w:noProof/>
          <w:color w:val="000000" w:themeColor="text1"/>
          <w:szCs w:val="20"/>
        </w:rPr>
        <w:t xml:space="preserve"> </w:t>
      </w:r>
      <w:r w:rsidR="007C3A6D" w:rsidRPr="00614417">
        <w:rPr>
          <w:rFonts w:ascii="Arial" w:hAnsi="Arial" w:cs="Arial"/>
          <w:noProof/>
          <w:color w:val="000000" w:themeColor="text1"/>
          <w:szCs w:val="20"/>
        </w:rPr>
        <w:t xml:space="preserve"> </w:t>
      </w:r>
      <w:r w:rsidRPr="00614417">
        <w:rPr>
          <w:rFonts w:ascii="Arial" w:hAnsi="Arial" w:cs="Arial"/>
          <w:noProof/>
          <w:color w:val="000000" w:themeColor="text1"/>
          <w:szCs w:val="20"/>
        </w:rPr>
        <w:t>01713021695</w:t>
      </w:r>
    </w:p>
    <w:p w14:paraId="5ED89624" w14:textId="77777777" w:rsidR="00704ADB" w:rsidRPr="00614417" w:rsidRDefault="00704ADB" w:rsidP="003E56DF">
      <w:pPr>
        <w:spacing w:after="0" w:line="280" w:lineRule="auto"/>
        <w:rPr>
          <w:rFonts w:ascii="Arial" w:hAnsi="Arial" w:cs="Arial"/>
          <w:b/>
          <w:noProof/>
          <w:color w:val="000000" w:themeColor="text1"/>
          <w:szCs w:val="20"/>
        </w:rPr>
      </w:pPr>
    </w:p>
    <w:p w14:paraId="2654F5BA" w14:textId="531DEF71" w:rsidR="003E56DF" w:rsidRPr="00614417" w:rsidRDefault="003E56DF" w:rsidP="008C11A7">
      <w:pPr>
        <w:pStyle w:val="Heading3"/>
        <w:shd w:val="clear" w:color="auto" w:fill="FFFFFF"/>
        <w:spacing w:line="300" w:lineRule="atLeast"/>
        <w:rPr>
          <w:rFonts w:ascii="Helvetica" w:hAnsi="Helvetica"/>
          <w:noProof/>
          <w:color w:val="5F6368"/>
          <w:sz w:val="26"/>
        </w:rPr>
      </w:pPr>
      <w:r w:rsidRPr="00614417">
        <w:rPr>
          <w:rFonts w:ascii="Arial" w:hAnsi="Arial" w:cs="Arial"/>
          <w:b/>
          <w:noProof/>
          <w:color w:val="000000" w:themeColor="text1"/>
          <w:sz w:val="22"/>
          <w:szCs w:val="20"/>
        </w:rPr>
        <w:t xml:space="preserve">Contact details: </w:t>
      </w:r>
      <w:hyperlink r:id="rId10" w:history="1">
        <w:r w:rsidR="008C11A7" w:rsidRPr="00614417">
          <w:rPr>
            <w:rStyle w:val="Hyperlink"/>
            <w:rFonts w:ascii="Helvetica" w:hAnsi="Helvetica"/>
            <w:noProof/>
            <w:sz w:val="26"/>
          </w:rPr>
          <w:t>procurement.cddbd@gmail.com</w:t>
        </w:r>
      </w:hyperlink>
      <w:r w:rsidR="008C11A7" w:rsidRPr="00614417">
        <w:rPr>
          <w:rStyle w:val="go"/>
          <w:rFonts w:ascii="Helvetica" w:hAnsi="Helvetica"/>
          <w:noProof/>
          <w:color w:val="5E5E5E"/>
          <w:sz w:val="26"/>
        </w:rPr>
        <w:t xml:space="preserve"> </w:t>
      </w:r>
    </w:p>
    <w:p w14:paraId="24639E17" w14:textId="77777777" w:rsidR="003E56DF" w:rsidRPr="00614417" w:rsidRDefault="003E56DF" w:rsidP="003E56DF">
      <w:pPr>
        <w:spacing w:after="0"/>
        <w:jc w:val="both"/>
        <w:rPr>
          <w:rFonts w:ascii="Arial" w:hAnsi="Arial" w:cs="Arial"/>
          <w:b/>
          <w:noProof/>
          <w:szCs w:val="20"/>
        </w:rPr>
      </w:pPr>
    </w:p>
    <w:p w14:paraId="1CB490B4" w14:textId="77777777" w:rsidR="003E56DF" w:rsidRPr="00614417" w:rsidRDefault="003E56DF" w:rsidP="003E56DF">
      <w:pPr>
        <w:spacing w:after="0" w:line="240" w:lineRule="auto"/>
        <w:jc w:val="both"/>
        <w:rPr>
          <w:rFonts w:ascii="Arial" w:hAnsi="Arial" w:cs="Arial"/>
          <w:noProof/>
          <w:szCs w:val="20"/>
        </w:rPr>
      </w:pPr>
      <w:r w:rsidRPr="00614417">
        <w:rPr>
          <w:rFonts w:ascii="Arial" w:hAnsi="Arial" w:cs="Arial"/>
          <w:b/>
          <w:noProof/>
          <w:szCs w:val="20"/>
        </w:rPr>
        <w:t xml:space="preserve">Person in charge of the contract: </w:t>
      </w:r>
    </w:p>
    <w:p w14:paraId="562013A5" w14:textId="36F11187" w:rsidR="003E56DF" w:rsidRPr="00614417" w:rsidRDefault="00614417" w:rsidP="003E56DF">
      <w:pPr>
        <w:spacing w:after="0" w:line="240" w:lineRule="auto"/>
        <w:jc w:val="both"/>
        <w:rPr>
          <w:rFonts w:ascii="Arial" w:hAnsi="Arial" w:cs="Arial"/>
          <w:noProof/>
          <w:szCs w:val="20"/>
        </w:rPr>
      </w:pPr>
      <w:r w:rsidRPr="00614417">
        <w:rPr>
          <w:rFonts w:ascii="Arial" w:hAnsi="Arial" w:cs="Arial"/>
          <w:noProof/>
          <w:szCs w:val="20"/>
        </w:rPr>
        <w:t>Logistics Department</w:t>
      </w:r>
    </w:p>
    <w:p w14:paraId="279E7B02" w14:textId="2DC8FA1F" w:rsidR="003E56DF" w:rsidRPr="00614417" w:rsidRDefault="007C3A6D" w:rsidP="003E56DF">
      <w:pPr>
        <w:spacing w:after="0" w:line="240" w:lineRule="auto"/>
        <w:jc w:val="both"/>
        <w:rPr>
          <w:rFonts w:ascii="Arial" w:hAnsi="Arial" w:cs="Arial"/>
          <w:noProof/>
          <w:szCs w:val="20"/>
        </w:rPr>
      </w:pPr>
      <w:r w:rsidRPr="00614417">
        <w:rPr>
          <w:rFonts w:ascii="Arial" w:hAnsi="Arial" w:cs="Arial"/>
          <w:noProof/>
          <w:szCs w:val="20"/>
        </w:rPr>
        <w:t>Head</w:t>
      </w:r>
      <w:r w:rsidR="003E56DF" w:rsidRPr="00614417">
        <w:rPr>
          <w:rFonts w:ascii="Arial" w:hAnsi="Arial" w:cs="Arial"/>
          <w:noProof/>
          <w:szCs w:val="20"/>
        </w:rPr>
        <w:t xml:space="preserve"> Office</w:t>
      </w:r>
    </w:p>
    <w:p w14:paraId="05E1BBF2" w14:textId="77777777" w:rsidR="003E56DF" w:rsidRPr="00614417" w:rsidRDefault="003E56DF" w:rsidP="003E56DF">
      <w:pPr>
        <w:spacing w:after="0"/>
        <w:jc w:val="both"/>
        <w:rPr>
          <w:rFonts w:ascii="Arial" w:hAnsi="Arial" w:cs="Arial"/>
          <w:b/>
          <w:noProof/>
          <w:szCs w:val="20"/>
        </w:rPr>
      </w:pPr>
    </w:p>
    <w:p w14:paraId="508384C3" w14:textId="45208D78" w:rsidR="00B9020F" w:rsidRPr="00614417" w:rsidRDefault="003E56DF" w:rsidP="00A16EC3">
      <w:pPr>
        <w:spacing w:after="0" w:line="280" w:lineRule="auto"/>
        <w:jc w:val="both"/>
        <w:rPr>
          <w:rFonts w:ascii="Arial" w:hAnsi="Arial" w:cs="Arial"/>
          <w:noProof/>
          <w:szCs w:val="20"/>
        </w:rPr>
      </w:pPr>
      <w:r w:rsidRPr="00614417">
        <w:rPr>
          <w:rFonts w:ascii="Arial" w:hAnsi="Arial" w:cs="Arial"/>
          <w:noProof/>
          <w:szCs w:val="20"/>
        </w:rPr>
        <w:t>Website:</w:t>
      </w:r>
      <w:r w:rsidR="00A16EC3" w:rsidRPr="00614417">
        <w:rPr>
          <w:rFonts w:ascii="Arial" w:hAnsi="Arial" w:cs="Arial"/>
          <w:noProof/>
          <w:szCs w:val="20"/>
        </w:rPr>
        <w:t xml:space="preserve"> www.cdd.org.bd</w:t>
      </w:r>
    </w:p>
    <w:p w14:paraId="131E986A" w14:textId="77777777" w:rsidR="00A16EC3" w:rsidRPr="00614417" w:rsidRDefault="00A16EC3" w:rsidP="00A16EC3">
      <w:pPr>
        <w:spacing w:after="0" w:line="280" w:lineRule="auto"/>
        <w:jc w:val="both"/>
        <w:rPr>
          <w:rFonts w:ascii="Arial" w:hAnsi="Arial" w:cs="Arial"/>
          <w:noProof/>
          <w:szCs w:val="20"/>
        </w:rPr>
      </w:pPr>
    </w:p>
    <w:p w14:paraId="55F5C294" w14:textId="7601755C" w:rsidR="00F73F81" w:rsidRPr="00614417" w:rsidRDefault="00A16EC3" w:rsidP="00614417">
      <w:pPr>
        <w:spacing w:after="0" w:line="280" w:lineRule="auto"/>
        <w:jc w:val="both"/>
        <w:rPr>
          <w:rFonts w:ascii="Arial" w:hAnsi="Arial" w:cs="Arial"/>
          <w:noProof/>
          <w:szCs w:val="20"/>
        </w:rPr>
      </w:pPr>
      <w:r w:rsidRPr="00614417">
        <w:rPr>
          <w:rFonts w:ascii="Arial" w:hAnsi="Arial" w:cs="Arial"/>
          <w:noProof/>
          <w:szCs w:val="20"/>
        </w:rPr>
        <w:t xml:space="preserve">The Centre for Disability in Development (CDD) is a not for </w:t>
      </w:r>
      <w:r w:rsidR="00614417" w:rsidRPr="00614417">
        <w:rPr>
          <w:rFonts w:ascii="Arial" w:hAnsi="Arial" w:cs="Arial"/>
          <w:noProof/>
          <w:szCs w:val="20"/>
        </w:rPr>
        <w:t xml:space="preserve">profit organisation established </w:t>
      </w:r>
      <w:r w:rsidRPr="00614417">
        <w:rPr>
          <w:rFonts w:ascii="Arial" w:hAnsi="Arial" w:cs="Arial"/>
          <w:noProof/>
          <w:szCs w:val="20"/>
        </w:rPr>
        <w:t>in 1996 to develop a more inclusive society for persons with a disability. It is estimated that 16 million people in Bangladesh are living with a disability, receiving little or no assistance and excluded from mainstream life. CDD’s mission is to address this by simultaneously educating the community in how to be more inclusive whilst also enabling persons with a disability to participate in society by providing them with essential supports. In this way persons with disabilities can be given the same rights, freedoms, dignity and quality of life as everyone else</w:t>
      </w:r>
      <w:r w:rsidR="00092CC1" w:rsidRPr="00614417">
        <w:rPr>
          <w:rFonts w:ascii="Arial" w:hAnsi="Arial" w:cs="Arial"/>
          <w:noProof/>
          <w:szCs w:val="20"/>
        </w:rPr>
        <w:t>. CDD works in partnership with a network of over 350 organisations both nationally and internationally. CDD</w:t>
      </w:r>
      <w:r w:rsidR="000327F0" w:rsidRPr="00614417">
        <w:rPr>
          <w:rFonts w:ascii="Arial" w:hAnsi="Arial" w:cs="Arial"/>
          <w:noProof/>
          <w:szCs w:val="20"/>
        </w:rPr>
        <w:t xml:space="preserve">, </w:t>
      </w:r>
      <w:r w:rsidR="00C1786C" w:rsidRPr="00614417">
        <w:rPr>
          <w:rFonts w:ascii="Arial" w:hAnsi="Arial" w:cs="Arial"/>
          <w:noProof/>
          <w:szCs w:val="20"/>
        </w:rPr>
        <w:t>has 15</w:t>
      </w:r>
      <w:r w:rsidR="007E41CB" w:rsidRPr="00614417">
        <w:rPr>
          <w:rFonts w:ascii="Arial" w:hAnsi="Arial" w:cs="Arial"/>
          <w:noProof/>
          <w:szCs w:val="20"/>
        </w:rPr>
        <w:t xml:space="preserve"> site offices at </w:t>
      </w:r>
      <w:r w:rsidR="00C1786C" w:rsidRPr="00614417">
        <w:rPr>
          <w:rFonts w:ascii="Arial" w:hAnsi="Arial" w:cs="Arial"/>
          <w:noProof/>
          <w:szCs w:val="20"/>
        </w:rPr>
        <w:t xml:space="preserve">Chottogram, </w:t>
      </w:r>
      <w:r w:rsidR="007E41CB" w:rsidRPr="00614417">
        <w:rPr>
          <w:rFonts w:ascii="Arial" w:hAnsi="Arial" w:cs="Arial"/>
          <w:noProof/>
          <w:szCs w:val="20"/>
        </w:rPr>
        <w:t xml:space="preserve">Ramu, Ukhiya, Teknaf, </w:t>
      </w:r>
      <w:r w:rsidR="00C1786C" w:rsidRPr="00614417">
        <w:rPr>
          <w:rFonts w:ascii="Arial" w:hAnsi="Arial" w:cs="Arial"/>
          <w:noProof/>
          <w:szCs w:val="20"/>
        </w:rPr>
        <w:t xml:space="preserve">Monohordi, Narsingdi,  Fultola-Khulna, Debhata-Shatkhira, Rawmari_Kurigram, Pirgaca-Rangpur, </w:t>
      </w:r>
      <w:r w:rsidR="007E41CB" w:rsidRPr="00614417">
        <w:rPr>
          <w:rFonts w:ascii="Arial" w:hAnsi="Arial" w:cs="Arial"/>
          <w:noProof/>
          <w:szCs w:val="20"/>
        </w:rPr>
        <w:t>Sharankhola</w:t>
      </w:r>
      <w:r w:rsidR="00C1786C" w:rsidRPr="00614417">
        <w:rPr>
          <w:rFonts w:ascii="Arial" w:hAnsi="Arial" w:cs="Arial"/>
          <w:noProof/>
          <w:szCs w:val="20"/>
        </w:rPr>
        <w:t>-Bagerhat Char Vodrasan-Faridpur and Jamalpur.</w:t>
      </w:r>
      <w:r w:rsidR="00F73F81" w:rsidRPr="00614417">
        <w:rPr>
          <w:rFonts w:ascii="Arial" w:hAnsi="Arial" w:cs="Arial"/>
          <w:noProof/>
          <w:szCs w:val="20"/>
        </w:rPr>
        <w:br w:type="page"/>
      </w:r>
    </w:p>
    <w:p w14:paraId="50369A08" w14:textId="045C10AA" w:rsidR="007B52A2" w:rsidRPr="00614417" w:rsidRDefault="00232070" w:rsidP="00232070">
      <w:pPr>
        <w:pStyle w:val="Heading1"/>
        <w:shd w:val="solid" w:color="D2FFD2" w:fill="auto"/>
        <w:spacing w:line="280" w:lineRule="auto"/>
        <w:ind w:left="360"/>
        <w:rPr>
          <w:rFonts w:ascii="Arial" w:hAnsi="Arial" w:cs="Arial"/>
          <w:noProof/>
          <w:sz w:val="22"/>
          <w:szCs w:val="20"/>
        </w:rPr>
      </w:pPr>
      <w:bookmarkStart w:id="0" w:name="_Toc97558358"/>
      <w:bookmarkStart w:id="1" w:name="_Hlk84769369"/>
      <w:r w:rsidRPr="00614417">
        <w:rPr>
          <w:rFonts w:ascii="Arial" w:hAnsi="Arial" w:cs="Arial"/>
          <w:noProof/>
          <w:sz w:val="22"/>
          <w:szCs w:val="20"/>
        </w:rPr>
        <w:lastRenderedPageBreak/>
        <w:t>ENLISTMENT DESCRIPTION</w:t>
      </w:r>
      <w:bookmarkEnd w:id="0"/>
    </w:p>
    <w:bookmarkEnd w:id="1"/>
    <w:p w14:paraId="0E68B306" w14:textId="77777777" w:rsidR="00614417" w:rsidRPr="00614417" w:rsidRDefault="00614417" w:rsidP="00E441F5">
      <w:pPr>
        <w:ind w:firstLine="708"/>
        <w:jc w:val="both"/>
        <w:rPr>
          <w:rFonts w:ascii="Arial" w:hAnsi="Arial" w:cs="Arial"/>
          <w:noProof/>
        </w:rPr>
      </w:pPr>
    </w:p>
    <w:p w14:paraId="59BFFED2" w14:textId="2BAE73FB" w:rsidR="001D7FEC" w:rsidRPr="00614417" w:rsidRDefault="00E441F5" w:rsidP="00232070">
      <w:pPr>
        <w:jc w:val="both"/>
        <w:rPr>
          <w:rFonts w:ascii="Arial" w:hAnsi="Arial" w:cs="Arial"/>
          <w:noProof/>
        </w:rPr>
      </w:pPr>
      <w:r w:rsidRPr="00614417">
        <w:rPr>
          <w:rFonts w:ascii="Arial" w:hAnsi="Arial" w:cs="Arial"/>
          <w:noProof/>
        </w:rPr>
        <w:t xml:space="preserve">REF.: </w:t>
      </w:r>
      <w:r w:rsidR="007E41CB" w:rsidRPr="00614417">
        <w:rPr>
          <w:rFonts w:ascii="Arial" w:hAnsi="Arial" w:cs="Arial"/>
          <w:noProof/>
        </w:rPr>
        <w:t>CDD/CFI-Vendor Enlistment-2023</w:t>
      </w:r>
      <w:r w:rsidR="005250AE" w:rsidRPr="00614417">
        <w:rPr>
          <w:rFonts w:ascii="Arial" w:hAnsi="Arial" w:cs="Arial"/>
          <w:noProof/>
        </w:rPr>
        <w:t>-</w:t>
      </w:r>
      <w:r w:rsidR="005250AE" w:rsidRPr="00232070">
        <w:rPr>
          <w:rFonts w:ascii="Arial" w:hAnsi="Arial" w:cs="Arial"/>
          <w:noProof/>
        </w:rPr>
        <w:t>01</w:t>
      </w:r>
    </w:p>
    <w:p w14:paraId="1117305F" w14:textId="5F0C90AE" w:rsidR="00834017" w:rsidRPr="00614417" w:rsidRDefault="00020435" w:rsidP="00232070">
      <w:pPr>
        <w:spacing w:line="280" w:lineRule="auto"/>
        <w:jc w:val="both"/>
        <w:rPr>
          <w:rFonts w:ascii="Arial" w:hAnsi="Arial" w:cs="Arial"/>
          <w:noProof/>
        </w:rPr>
      </w:pPr>
      <w:r w:rsidRPr="00614417">
        <w:rPr>
          <w:rFonts w:ascii="Arial" w:hAnsi="Arial" w:cs="Arial"/>
          <w:noProof/>
        </w:rPr>
        <w:t xml:space="preserve">The objective of this call for </w:t>
      </w:r>
      <w:r w:rsidR="00943884" w:rsidRPr="00614417">
        <w:rPr>
          <w:rFonts w:ascii="Arial" w:hAnsi="Arial" w:cs="Arial"/>
          <w:noProof/>
        </w:rPr>
        <w:t>interest</w:t>
      </w:r>
      <w:r w:rsidRPr="00614417">
        <w:rPr>
          <w:rFonts w:ascii="Arial" w:hAnsi="Arial" w:cs="Arial"/>
          <w:noProof/>
        </w:rPr>
        <w:t xml:space="preserve"> is to establish </w:t>
      </w:r>
      <w:r w:rsidR="00943884" w:rsidRPr="00614417">
        <w:rPr>
          <w:rFonts w:ascii="Arial" w:hAnsi="Arial" w:cs="Arial"/>
          <w:noProof/>
        </w:rPr>
        <w:t xml:space="preserve">enlistment </w:t>
      </w:r>
      <w:r w:rsidR="005820D3" w:rsidRPr="00614417">
        <w:rPr>
          <w:rFonts w:ascii="Arial" w:hAnsi="Arial" w:cs="Arial"/>
          <w:noProof/>
        </w:rPr>
        <w:t xml:space="preserve">process </w:t>
      </w:r>
      <w:r w:rsidR="00943884" w:rsidRPr="00614417">
        <w:rPr>
          <w:rFonts w:ascii="Arial" w:hAnsi="Arial" w:cs="Arial"/>
          <w:noProof/>
        </w:rPr>
        <w:t xml:space="preserve">with multifarious suppliers or service providers for the next two years to receive quality service and or </w:t>
      </w:r>
      <w:r w:rsidR="00B37008" w:rsidRPr="00614417">
        <w:rPr>
          <w:rFonts w:ascii="Arial" w:hAnsi="Arial" w:cs="Arial"/>
          <w:noProof/>
        </w:rPr>
        <w:t>goods/products on time as per CDD</w:t>
      </w:r>
      <w:r w:rsidR="00943884" w:rsidRPr="00614417">
        <w:rPr>
          <w:rFonts w:ascii="Arial" w:hAnsi="Arial" w:cs="Arial"/>
          <w:noProof/>
        </w:rPr>
        <w:t>’s regular requirements</w:t>
      </w:r>
      <w:r w:rsidR="00BE4FA4" w:rsidRPr="00614417">
        <w:rPr>
          <w:rFonts w:ascii="Arial" w:hAnsi="Arial" w:cs="Arial"/>
          <w:noProof/>
        </w:rPr>
        <w:t xml:space="preserve"> for following materials/services/works:</w:t>
      </w:r>
    </w:p>
    <w:tbl>
      <w:tblPr>
        <w:tblStyle w:val="GridTable4-Accent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900"/>
        <w:gridCol w:w="2250"/>
        <w:gridCol w:w="4950"/>
      </w:tblGrid>
      <w:tr w:rsidR="00614417" w:rsidRPr="00614417" w14:paraId="76473BC9" w14:textId="77777777" w:rsidTr="00232070">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15" w:type="dxa"/>
            <w:vMerge w:val="restart"/>
            <w:vAlign w:val="center"/>
          </w:tcPr>
          <w:p w14:paraId="3F52DE31" w14:textId="652ABE02" w:rsidR="00092CC1" w:rsidRPr="00614417" w:rsidRDefault="00092CC1" w:rsidP="00232070">
            <w:pPr>
              <w:jc w:val="center"/>
              <w:rPr>
                <w:rFonts w:ascii="Arial" w:eastAsia="Times New Roman" w:hAnsi="Arial" w:cs="Arial"/>
                <w:noProof/>
                <w:color w:val="auto"/>
                <w:sz w:val="20"/>
                <w:szCs w:val="20"/>
              </w:rPr>
            </w:pPr>
            <w:r w:rsidRPr="00614417">
              <w:rPr>
                <w:rFonts w:ascii="Arial" w:eastAsia="Times New Roman" w:hAnsi="Arial" w:cs="Arial"/>
                <w:noProof/>
                <w:color w:val="auto"/>
                <w:sz w:val="20"/>
                <w:szCs w:val="20"/>
              </w:rPr>
              <w:t>Please mark (</w:t>
            </w:r>
            <w:r w:rsidRPr="00614417">
              <w:rPr>
                <w:rFonts w:ascii="Segoe UI Symbol" w:eastAsia="Times New Roman" w:hAnsi="Segoe UI Symbol" w:cs="Segoe UI Symbol"/>
                <w:noProof/>
                <w:color w:val="auto"/>
                <w:sz w:val="20"/>
                <w:szCs w:val="20"/>
              </w:rPr>
              <w:t>✓</w:t>
            </w:r>
            <w:r w:rsidRPr="00614417">
              <w:rPr>
                <w:rFonts w:ascii="Arial" w:eastAsia="Times New Roman" w:hAnsi="Arial" w:cs="Arial"/>
                <w:noProof/>
                <w:color w:val="auto"/>
                <w:sz w:val="20"/>
                <w:szCs w:val="20"/>
              </w:rPr>
              <w:t>) under which code you want to be enlisted</w:t>
            </w:r>
          </w:p>
        </w:tc>
        <w:tc>
          <w:tcPr>
            <w:tcW w:w="900" w:type="dxa"/>
            <w:vMerge w:val="restart"/>
            <w:vAlign w:val="center"/>
            <w:hideMark/>
          </w:tcPr>
          <w:p w14:paraId="277AF3F1" w14:textId="18CD14B6" w:rsidR="00092CC1" w:rsidRPr="00614417" w:rsidRDefault="00092CC1" w:rsidP="0023207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noProof/>
                <w:color w:val="auto"/>
                <w:sz w:val="20"/>
                <w:szCs w:val="20"/>
              </w:rPr>
            </w:pPr>
            <w:bookmarkStart w:id="2" w:name="RANGE!C3:G68"/>
            <w:r w:rsidRPr="00614417">
              <w:rPr>
                <w:rFonts w:ascii="Arial" w:eastAsia="Times New Roman" w:hAnsi="Arial" w:cs="Arial"/>
                <w:noProof/>
                <w:color w:val="auto"/>
                <w:sz w:val="20"/>
                <w:szCs w:val="20"/>
              </w:rPr>
              <w:t>Ref Code</w:t>
            </w:r>
            <w:bookmarkEnd w:id="2"/>
          </w:p>
        </w:tc>
        <w:tc>
          <w:tcPr>
            <w:tcW w:w="2250" w:type="dxa"/>
            <w:vMerge w:val="restart"/>
            <w:vAlign w:val="center"/>
            <w:hideMark/>
          </w:tcPr>
          <w:p w14:paraId="32ED1FD2" w14:textId="77777777" w:rsidR="00092CC1" w:rsidRPr="00614417" w:rsidRDefault="00092CC1" w:rsidP="0023207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noProof/>
                <w:color w:val="auto"/>
                <w:sz w:val="20"/>
                <w:szCs w:val="20"/>
              </w:rPr>
            </w:pPr>
            <w:r w:rsidRPr="00614417">
              <w:rPr>
                <w:rFonts w:ascii="Arial" w:eastAsia="Times New Roman" w:hAnsi="Arial" w:cs="Arial"/>
                <w:noProof/>
                <w:color w:val="auto"/>
                <w:sz w:val="20"/>
                <w:szCs w:val="20"/>
              </w:rPr>
              <w:t>Category</w:t>
            </w:r>
          </w:p>
        </w:tc>
        <w:tc>
          <w:tcPr>
            <w:tcW w:w="4950" w:type="dxa"/>
            <w:vMerge w:val="restart"/>
            <w:vAlign w:val="center"/>
            <w:hideMark/>
          </w:tcPr>
          <w:p w14:paraId="398D9A00" w14:textId="2E740472" w:rsidR="00092CC1" w:rsidRPr="00614417" w:rsidRDefault="00092CC1" w:rsidP="0023207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noProof/>
                <w:color w:val="auto"/>
                <w:sz w:val="20"/>
                <w:szCs w:val="20"/>
              </w:rPr>
            </w:pPr>
            <w:r w:rsidRPr="00614417">
              <w:rPr>
                <w:rFonts w:ascii="Arial" w:eastAsia="Times New Roman" w:hAnsi="Arial" w:cs="Arial"/>
                <w:noProof/>
                <w:color w:val="auto"/>
                <w:sz w:val="20"/>
                <w:szCs w:val="20"/>
              </w:rPr>
              <w:t>Sub-category</w:t>
            </w:r>
          </w:p>
        </w:tc>
      </w:tr>
      <w:tr w:rsidR="00092CC1" w:rsidRPr="00614417" w14:paraId="0CF6A216" w14:textId="77777777" w:rsidTr="0023207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15" w:type="dxa"/>
            <w:vMerge/>
            <w:shd w:val="clear" w:color="auto" w:fill="B8CCE4" w:themeFill="accent1" w:themeFillTint="66"/>
          </w:tcPr>
          <w:p w14:paraId="77FCA8A7" w14:textId="77777777" w:rsidR="00092CC1" w:rsidRPr="00614417" w:rsidRDefault="00092CC1" w:rsidP="00614417">
            <w:pPr>
              <w:rPr>
                <w:rFonts w:ascii="Arial" w:eastAsia="Times New Roman" w:hAnsi="Arial" w:cs="Arial"/>
                <w:noProof/>
                <w:sz w:val="20"/>
                <w:szCs w:val="20"/>
              </w:rPr>
            </w:pPr>
          </w:p>
        </w:tc>
        <w:tc>
          <w:tcPr>
            <w:tcW w:w="900" w:type="dxa"/>
            <w:vMerge/>
            <w:shd w:val="clear" w:color="auto" w:fill="B8CCE4" w:themeFill="accent1" w:themeFillTint="66"/>
            <w:hideMark/>
          </w:tcPr>
          <w:p w14:paraId="25CD85C2" w14:textId="33C83004" w:rsidR="00092CC1" w:rsidRPr="00614417" w:rsidRDefault="00092CC1" w:rsidP="006144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noProof/>
                <w:color w:val="FFFFFF"/>
                <w:sz w:val="20"/>
                <w:szCs w:val="20"/>
              </w:rPr>
            </w:pPr>
          </w:p>
        </w:tc>
        <w:tc>
          <w:tcPr>
            <w:tcW w:w="2250" w:type="dxa"/>
            <w:vMerge/>
            <w:hideMark/>
          </w:tcPr>
          <w:p w14:paraId="58912124" w14:textId="77777777" w:rsidR="00092CC1" w:rsidRPr="00614417" w:rsidRDefault="00092CC1" w:rsidP="006144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noProof/>
                <w:color w:val="FFFFFF"/>
                <w:sz w:val="20"/>
                <w:szCs w:val="20"/>
              </w:rPr>
            </w:pPr>
          </w:p>
        </w:tc>
        <w:tc>
          <w:tcPr>
            <w:tcW w:w="4950" w:type="dxa"/>
            <w:vMerge/>
            <w:hideMark/>
          </w:tcPr>
          <w:p w14:paraId="7725F794" w14:textId="77777777" w:rsidR="00092CC1" w:rsidRPr="00614417" w:rsidRDefault="00092CC1" w:rsidP="006144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noProof/>
                <w:color w:val="FFFFFF"/>
                <w:sz w:val="20"/>
                <w:szCs w:val="20"/>
              </w:rPr>
            </w:pPr>
          </w:p>
        </w:tc>
      </w:tr>
      <w:tr w:rsidR="00092CC1" w:rsidRPr="00614417" w14:paraId="3AA953D8" w14:textId="77777777" w:rsidTr="00232070">
        <w:tc>
          <w:tcPr>
            <w:cnfStyle w:val="001000000000" w:firstRow="0" w:lastRow="0" w:firstColumn="1" w:lastColumn="0" w:oddVBand="0" w:evenVBand="0" w:oddHBand="0" w:evenHBand="0" w:firstRowFirstColumn="0" w:firstRowLastColumn="0" w:lastRowFirstColumn="0" w:lastRowLastColumn="0"/>
            <w:tcW w:w="1615" w:type="dxa"/>
          </w:tcPr>
          <w:p w14:paraId="321F34A0" w14:textId="77777777" w:rsidR="00092CC1" w:rsidRPr="00614417" w:rsidRDefault="00092CC1" w:rsidP="00614417">
            <w:pPr>
              <w:jc w:val="center"/>
              <w:rPr>
                <w:rFonts w:ascii="Arial" w:hAnsi="Arial" w:cs="Arial"/>
                <w:noProof/>
                <w:color w:val="000000"/>
                <w:sz w:val="20"/>
                <w:szCs w:val="20"/>
              </w:rPr>
            </w:pPr>
          </w:p>
        </w:tc>
        <w:tc>
          <w:tcPr>
            <w:tcW w:w="900" w:type="dxa"/>
          </w:tcPr>
          <w:p w14:paraId="6CB4F02B" w14:textId="1DD7E3A7" w:rsidR="00092CC1" w:rsidRPr="00614417" w:rsidRDefault="00092CC1" w:rsidP="006144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01.</w:t>
            </w:r>
          </w:p>
        </w:tc>
        <w:tc>
          <w:tcPr>
            <w:tcW w:w="2250" w:type="dxa"/>
          </w:tcPr>
          <w:p w14:paraId="746E9B14" w14:textId="7E453D47" w:rsidR="00092CC1" w:rsidRPr="00614417" w:rsidRDefault="00092CC1" w:rsidP="006144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Accommodation Venue &amp; Food</w:t>
            </w:r>
          </w:p>
        </w:tc>
        <w:tc>
          <w:tcPr>
            <w:tcW w:w="4950" w:type="dxa"/>
          </w:tcPr>
          <w:p w14:paraId="414CD52A" w14:textId="77777777" w:rsidR="00092CC1" w:rsidRPr="00614417" w:rsidRDefault="00092CC1" w:rsidP="0061441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Accommodation</w:t>
            </w:r>
          </w:p>
          <w:p w14:paraId="5464AB33" w14:textId="77777777" w:rsidR="00092CC1" w:rsidRPr="00614417" w:rsidRDefault="00092CC1" w:rsidP="0061441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 xml:space="preserve">Food and Beverage </w:t>
            </w:r>
          </w:p>
          <w:p w14:paraId="04D90855" w14:textId="3BCA211A" w:rsidR="00092CC1" w:rsidRPr="00614417" w:rsidRDefault="00092CC1" w:rsidP="0061441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Venue</w:t>
            </w:r>
          </w:p>
        </w:tc>
      </w:tr>
      <w:tr w:rsidR="00092CC1" w:rsidRPr="00614417" w14:paraId="005B56E5" w14:textId="77777777" w:rsidTr="00232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C7B0AEB" w14:textId="3508ABAE" w:rsidR="00092CC1" w:rsidRPr="00614417" w:rsidRDefault="00092CC1" w:rsidP="00614417">
            <w:pPr>
              <w:jc w:val="center"/>
              <w:rPr>
                <w:rFonts w:ascii="Arial" w:hAnsi="Arial" w:cs="Arial"/>
                <w:noProof/>
                <w:color w:val="000000"/>
                <w:sz w:val="20"/>
                <w:szCs w:val="20"/>
              </w:rPr>
            </w:pPr>
          </w:p>
        </w:tc>
        <w:tc>
          <w:tcPr>
            <w:tcW w:w="900" w:type="dxa"/>
          </w:tcPr>
          <w:p w14:paraId="41F6FCC3" w14:textId="6B5E43A8" w:rsidR="00092CC1" w:rsidRPr="00614417" w:rsidRDefault="00092CC1" w:rsidP="006144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 xml:space="preserve">02. </w:t>
            </w:r>
          </w:p>
        </w:tc>
        <w:tc>
          <w:tcPr>
            <w:tcW w:w="2250" w:type="dxa"/>
          </w:tcPr>
          <w:p w14:paraId="3B4BA32D" w14:textId="1A567C4B" w:rsidR="00092CC1" w:rsidRPr="00614417" w:rsidRDefault="00092CC1" w:rsidP="006144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IT Equipment</w:t>
            </w:r>
          </w:p>
        </w:tc>
        <w:tc>
          <w:tcPr>
            <w:tcW w:w="4950" w:type="dxa"/>
          </w:tcPr>
          <w:p w14:paraId="02EB1142" w14:textId="77777777" w:rsidR="00092CC1" w:rsidRPr="00614417" w:rsidRDefault="00092CC1" w:rsidP="00614417">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Laptop/ Desktop</w:t>
            </w:r>
          </w:p>
          <w:p w14:paraId="58446443" w14:textId="77777777" w:rsidR="00092CC1" w:rsidRPr="00614417" w:rsidRDefault="00092CC1" w:rsidP="00614417">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Printer/ Copier</w:t>
            </w:r>
          </w:p>
          <w:p w14:paraId="5AAD6AEE" w14:textId="79DFF3EA" w:rsidR="00092CC1" w:rsidRPr="00614417" w:rsidRDefault="00092CC1" w:rsidP="00614417">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Networking Devises/ Switch/ Router</w:t>
            </w:r>
          </w:p>
        </w:tc>
      </w:tr>
      <w:tr w:rsidR="00092CC1" w:rsidRPr="00614417" w14:paraId="3142ED35" w14:textId="77777777" w:rsidTr="00232070">
        <w:tc>
          <w:tcPr>
            <w:cnfStyle w:val="001000000000" w:firstRow="0" w:lastRow="0" w:firstColumn="1" w:lastColumn="0" w:oddVBand="0" w:evenVBand="0" w:oddHBand="0" w:evenHBand="0" w:firstRowFirstColumn="0" w:firstRowLastColumn="0" w:lastRowFirstColumn="0" w:lastRowLastColumn="0"/>
            <w:tcW w:w="1615" w:type="dxa"/>
          </w:tcPr>
          <w:p w14:paraId="415F71BA" w14:textId="77777777" w:rsidR="00092CC1" w:rsidRPr="00614417" w:rsidRDefault="00092CC1" w:rsidP="00614417">
            <w:pPr>
              <w:jc w:val="center"/>
              <w:rPr>
                <w:rFonts w:ascii="Arial" w:hAnsi="Arial" w:cs="Arial"/>
                <w:noProof/>
                <w:color w:val="000000"/>
                <w:sz w:val="20"/>
                <w:szCs w:val="20"/>
              </w:rPr>
            </w:pPr>
          </w:p>
        </w:tc>
        <w:tc>
          <w:tcPr>
            <w:tcW w:w="900" w:type="dxa"/>
          </w:tcPr>
          <w:p w14:paraId="7F97BE45" w14:textId="7FA66814" w:rsidR="00092CC1" w:rsidRPr="00614417" w:rsidRDefault="00092CC1" w:rsidP="006144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 xml:space="preserve">03. </w:t>
            </w:r>
          </w:p>
        </w:tc>
        <w:tc>
          <w:tcPr>
            <w:tcW w:w="2250" w:type="dxa"/>
          </w:tcPr>
          <w:p w14:paraId="7B6B4BA8" w14:textId="16D7742F" w:rsidR="00092CC1" w:rsidRPr="00614417" w:rsidRDefault="000373F7" w:rsidP="006144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 xml:space="preserve">Printing &amp; Designing </w:t>
            </w:r>
          </w:p>
        </w:tc>
        <w:tc>
          <w:tcPr>
            <w:tcW w:w="4950" w:type="dxa"/>
          </w:tcPr>
          <w:p w14:paraId="7AA88A3D" w14:textId="77777777" w:rsidR="00092CC1" w:rsidRPr="00614417" w:rsidRDefault="00092CC1" w:rsidP="00614417">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 xml:space="preserve">Offset/ General </w:t>
            </w:r>
          </w:p>
          <w:p w14:paraId="31418EDD" w14:textId="77777777" w:rsidR="00092CC1" w:rsidRPr="00614417" w:rsidRDefault="00092CC1" w:rsidP="00614417">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Digital Printing</w:t>
            </w:r>
          </w:p>
          <w:p w14:paraId="6290DFC7" w14:textId="77777777" w:rsidR="00092CC1" w:rsidRPr="00614417" w:rsidRDefault="00092CC1" w:rsidP="00614417">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Design Illustration</w:t>
            </w:r>
          </w:p>
          <w:p w14:paraId="35D484D2" w14:textId="7AE80094" w:rsidR="000373F7" w:rsidRPr="00614417" w:rsidRDefault="000373F7" w:rsidP="00614417">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 xml:space="preserve">Book &amp; Report Binding </w:t>
            </w:r>
          </w:p>
        </w:tc>
      </w:tr>
      <w:tr w:rsidR="00092CC1" w:rsidRPr="00614417" w14:paraId="03C83BF0" w14:textId="77777777" w:rsidTr="00232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FB4650F" w14:textId="77777777" w:rsidR="00092CC1" w:rsidRPr="00614417" w:rsidRDefault="00092CC1" w:rsidP="00614417">
            <w:pPr>
              <w:jc w:val="center"/>
              <w:rPr>
                <w:rFonts w:ascii="Arial" w:hAnsi="Arial" w:cs="Arial"/>
                <w:noProof/>
                <w:color w:val="000000"/>
                <w:sz w:val="20"/>
                <w:szCs w:val="20"/>
              </w:rPr>
            </w:pPr>
          </w:p>
        </w:tc>
        <w:tc>
          <w:tcPr>
            <w:tcW w:w="900" w:type="dxa"/>
          </w:tcPr>
          <w:p w14:paraId="75FBF4DC" w14:textId="751BE1CA" w:rsidR="00092CC1" w:rsidRPr="00614417" w:rsidRDefault="00092CC1" w:rsidP="006144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 xml:space="preserve">04. </w:t>
            </w:r>
          </w:p>
        </w:tc>
        <w:tc>
          <w:tcPr>
            <w:tcW w:w="2250" w:type="dxa"/>
          </w:tcPr>
          <w:p w14:paraId="5DED9C33" w14:textId="79668D6F" w:rsidR="00092CC1" w:rsidRPr="00614417" w:rsidRDefault="00BC6843" w:rsidP="006144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 xml:space="preserve">Office &amp; Household </w:t>
            </w:r>
          </w:p>
        </w:tc>
        <w:tc>
          <w:tcPr>
            <w:tcW w:w="4950" w:type="dxa"/>
          </w:tcPr>
          <w:p w14:paraId="215AC561" w14:textId="77777777" w:rsidR="00092CC1" w:rsidRPr="00614417" w:rsidRDefault="00BC6843" w:rsidP="00614417">
            <w:pPr>
              <w:pStyle w:val="ListParagraph"/>
              <w:numPr>
                <w:ilvl w:val="0"/>
                <w:numId w:val="16"/>
              </w:numPr>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Furniture &amp; Fixture</w:t>
            </w:r>
          </w:p>
          <w:p w14:paraId="0BCE2BE5" w14:textId="6512328C" w:rsidR="00BC6843" w:rsidRPr="00614417" w:rsidRDefault="00BC6843" w:rsidP="00614417">
            <w:pPr>
              <w:pStyle w:val="ListParagraph"/>
              <w:numPr>
                <w:ilvl w:val="0"/>
                <w:numId w:val="16"/>
              </w:numPr>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Household M</w:t>
            </w:r>
            <w:r w:rsidR="00CE2DED" w:rsidRPr="00614417">
              <w:rPr>
                <w:rFonts w:ascii="Arial" w:hAnsi="Arial" w:cs="Arial"/>
                <w:noProof/>
                <w:sz w:val="20"/>
                <w:szCs w:val="20"/>
              </w:rPr>
              <w:t xml:space="preserve">aterials </w:t>
            </w:r>
          </w:p>
        </w:tc>
      </w:tr>
      <w:tr w:rsidR="00092CC1" w:rsidRPr="00614417" w14:paraId="00125B1B" w14:textId="77777777" w:rsidTr="00232070">
        <w:tc>
          <w:tcPr>
            <w:cnfStyle w:val="001000000000" w:firstRow="0" w:lastRow="0" w:firstColumn="1" w:lastColumn="0" w:oddVBand="0" w:evenVBand="0" w:oddHBand="0" w:evenHBand="0" w:firstRowFirstColumn="0" w:firstRowLastColumn="0" w:lastRowFirstColumn="0" w:lastRowLastColumn="0"/>
            <w:tcW w:w="1615" w:type="dxa"/>
          </w:tcPr>
          <w:p w14:paraId="16374757" w14:textId="77777777" w:rsidR="00092CC1" w:rsidRPr="00614417" w:rsidRDefault="00092CC1" w:rsidP="00614417">
            <w:pPr>
              <w:jc w:val="center"/>
              <w:rPr>
                <w:rFonts w:ascii="Arial" w:hAnsi="Arial" w:cs="Arial"/>
                <w:noProof/>
                <w:color w:val="000000"/>
                <w:sz w:val="20"/>
                <w:szCs w:val="20"/>
              </w:rPr>
            </w:pPr>
          </w:p>
        </w:tc>
        <w:tc>
          <w:tcPr>
            <w:tcW w:w="900" w:type="dxa"/>
            <w:hideMark/>
          </w:tcPr>
          <w:p w14:paraId="0D025B57" w14:textId="77AFF9A7" w:rsidR="00092CC1" w:rsidRPr="00614417" w:rsidRDefault="00092CC1" w:rsidP="006144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 xml:space="preserve">05. </w:t>
            </w:r>
          </w:p>
        </w:tc>
        <w:tc>
          <w:tcPr>
            <w:tcW w:w="2250" w:type="dxa"/>
            <w:hideMark/>
          </w:tcPr>
          <w:p w14:paraId="2E76D23A" w14:textId="19D864FC" w:rsidR="00092CC1" w:rsidRPr="00614417" w:rsidRDefault="00CE2DED" w:rsidP="006144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General</w:t>
            </w:r>
            <w:r w:rsidR="00092CC1" w:rsidRPr="00614417">
              <w:rPr>
                <w:rFonts w:ascii="Arial" w:hAnsi="Arial" w:cs="Arial"/>
                <w:noProof/>
                <w:sz w:val="20"/>
                <w:szCs w:val="20"/>
              </w:rPr>
              <w:t xml:space="preserve"> Supplies</w:t>
            </w:r>
          </w:p>
        </w:tc>
        <w:tc>
          <w:tcPr>
            <w:tcW w:w="4950" w:type="dxa"/>
            <w:hideMark/>
          </w:tcPr>
          <w:p w14:paraId="69899B76" w14:textId="77777777" w:rsidR="00092CC1" w:rsidRPr="00614417" w:rsidRDefault="00092CC1" w:rsidP="00614417">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Office Supplies &amp; Stationery</w:t>
            </w:r>
          </w:p>
          <w:p w14:paraId="538FDDC0" w14:textId="77E84295" w:rsidR="000717F2" w:rsidRPr="00614417" w:rsidRDefault="000717F2" w:rsidP="00614417">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Grocery Items</w:t>
            </w:r>
          </w:p>
          <w:p w14:paraId="5F1DF29B" w14:textId="5C78B649" w:rsidR="00092CC1" w:rsidRPr="00614417" w:rsidRDefault="00EC56C4" w:rsidP="00614417">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Promotional Item (</w:t>
            </w:r>
            <w:r w:rsidR="00092CC1" w:rsidRPr="00614417">
              <w:rPr>
                <w:rFonts w:ascii="Arial" w:hAnsi="Arial" w:cs="Arial"/>
                <w:noProof/>
                <w:sz w:val="20"/>
                <w:szCs w:val="20"/>
              </w:rPr>
              <w:t>Mug/T-shirt/umbrella</w:t>
            </w:r>
            <w:r w:rsidR="00CE2DED" w:rsidRPr="00614417">
              <w:rPr>
                <w:rFonts w:ascii="Arial" w:hAnsi="Arial" w:cs="Arial"/>
                <w:noProof/>
                <w:sz w:val="20"/>
                <w:szCs w:val="20"/>
              </w:rPr>
              <w:t>/Bagpack</w:t>
            </w:r>
            <w:r w:rsidR="00092CC1" w:rsidRPr="00614417">
              <w:rPr>
                <w:rFonts w:ascii="Arial" w:hAnsi="Arial" w:cs="Arial"/>
                <w:noProof/>
                <w:sz w:val="20"/>
                <w:szCs w:val="20"/>
              </w:rPr>
              <w:t>)</w:t>
            </w:r>
          </w:p>
          <w:p w14:paraId="04FF3567" w14:textId="1D106E5C" w:rsidR="00092CC1" w:rsidRPr="00614417" w:rsidRDefault="00092CC1" w:rsidP="00614417">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 xml:space="preserve">Surch &amp; rescue material </w:t>
            </w:r>
          </w:p>
        </w:tc>
      </w:tr>
      <w:tr w:rsidR="00092CC1" w:rsidRPr="00614417" w14:paraId="454075DB" w14:textId="77777777" w:rsidTr="00232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206BFC0" w14:textId="77777777" w:rsidR="00092CC1" w:rsidRPr="00614417" w:rsidRDefault="00092CC1" w:rsidP="00614417">
            <w:pPr>
              <w:jc w:val="center"/>
              <w:rPr>
                <w:rFonts w:ascii="Arial" w:hAnsi="Arial" w:cs="Arial"/>
                <w:noProof/>
                <w:color w:val="000000"/>
                <w:sz w:val="20"/>
                <w:szCs w:val="20"/>
              </w:rPr>
            </w:pPr>
          </w:p>
        </w:tc>
        <w:tc>
          <w:tcPr>
            <w:tcW w:w="900" w:type="dxa"/>
            <w:hideMark/>
          </w:tcPr>
          <w:p w14:paraId="5B3DBEC6" w14:textId="4F047144" w:rsidR="00092CC1" w:rsidRPr="00614417" w:rsidRDefault="00092CC1" w:rsidP="006144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06.</w:t>
            </w:r>
          </w:p>
        </w:tc>
        <w:tc>
          <w:tcPr>
            <w:tcW w:w="2250" w:type="dxa"/>
            <w:hideMark/>
          </w:tcPr>
          <w:p w14:paraId="6ACC92F6" w14:textId="7D86C719" w:rsidR="00092CC1" w:rsidRPr="00614417" w:rsidRDefault="00CE2DED" w:rsidP="006144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 xml:space="preserve">Vehicle </w:t>
            </w:r>
            <w:r w:rsidR="00092CC1" w:rsidRPr="00614417">
              <w:rPr>
                <w:rFonts w:ascii="Arial" w:hAnsi="Arial" w:cs="Arial"/>
                <w:noProof/>
                <w:sz w:val="20"/>
                <w:szCs w:val="20"/>
              </w:rPr>
              <w:t>Repair &amp; Maintenance</w:t>
            </w:r>
          </w:p>
        </w:tc>
        <w:tc>
          <w:tcPr>
            <w:tcW w:w="4950" w:type="dxa"/>
            <w:hideMark/>
          </w:tcPr>
          <w:p w14:paraId="6BEE193B" w14:textId="77777777" w:rsidR="00092CC1" w:rsidRPr="00614417" w:rsidRDefault="00092CC1" w:rsidP="00614417">
            <w:pPr>
              <w:pStyle w:val="ListParagraph"/>
              <w:numPr>
                <w:ilvl w:val="0"/>
                <w:numId w:val="11"/>
              </w:numPr>
              <w:contextualSpacing w:val="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Vehicle Maintenance &amp; Workshop</w:t>
            </w:r>
          </w:p>
          <w:p w14:paraId="2F41440E" w14:textId="77777777" w:rsidR="00092CC1" w:rsidRPr="00614417" w:rsidRDefault="00092CC1" w:rsidP="00614417">
            <w:pPr>
              <w:pStyle w:val="ListParagraph"/>
              <w:numPr>
                <w:ilvl w:val="0"/>
                <w:numId w:val="11"/>
              </w:numPr>
              <w:contextualSpacing w:val="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Tire Tube, Vehicle Battery &amp; other accessories</w:t>
            </w:r>
          </w:p>
          <w:p w14:paraId="39E8D5E8" w14:textId="77777777" w:rsidR="00092CC1" w:rsidRPr="00614417" w:rsidRDefault="00092CC1" w:rsidP="00614417">
            <w:pPr>
              <w:pStyle w:val="ListParagraph"/>
              <w:numPr>
                <w:ilvl w:val="0"/>
                <w:numId w:val="11"/>
              </w:numPr>
              <w:contextualSpacing w:val="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Other Equipment (Generator, Electrical, Plumbing, AC &amp; Lift)</w:t>
            </w:r>
          </w:p>
          <w:p w14:paraId="310C9984" w14:textId="359C8EFD" w:rsidR="00CE2DED" w:rsidRPr="00614417" w:rsidRDefault="00CE2DED" w:rsidP="00614417">
            <w:pPr>
              <w:pStyle w:val="ListParagraph"/>
              <w:numPr>
                <w:ilvl w:val="0"/>
                <w:numId w:val="11"/>
              </w:numPr>
              <w:contextualSpacing w:val="0"/>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Fuel &amp; Lubricant</w:t>
            </w:r>
          </w:p>
        </w:tc>
      </w:tr>
      <w:tr w:rsidR="00AB5874" w:rsidRPr="00614417" w14:paraId="3C14B90F" w14:textId="77777777" w:rsidTr="00232070">
        <w:tc>
          <w:tcPr>
            <w:cnfStyle w:val="001000000000" w:firstRow="0" w:lastRow="0" w:firstColumn="1" w:lastColumn="0" w:oddVBand="0" w:evenVBand="0" w:oddHBand="0" w:evenHBand="0" w:firstRowFirstColumn="0" w:firstRowLastColumn="0" w:lastRowFirstColumn="0" w:lastRowLastColumn="0"/>
            <w:tcW w:w="1615" w:type="dxa"/>
          </w:tcPr>
          <w:p w14:paraId="315199EA" w14:textId="77777777" w:rsidR="00AB5874" w:rsidRPr="00614417" w:rsidRDefault="00AB5874" w:rsidP="00614417">
            <w:pPr>
              <w:jc w:val="center"/>
              <w:rPr>
                <w:rFonts w:ascii="Arial" w:hAnsi="Arial" w:cs="Arial"/>
                <w:noProof/>
                <w:color w:val="000000"/>
                <w:sz w:val="20"/>
                <w:szCs w:val="20"/>
              </w:rPr>
            </w:pPr>
          </w:p>
        </w:tc>
        <w:tc>
          <w:tcPr>
            <w:tcW w:w="900" w:type="dxa"/>
            <w:hideMark/>
          </w:tcPr>
          <w:p w14:paraId="33401B66" w14:textId="3E9BCA4F" w:rsidR="00AB5874" w:rsidRPr="00614417" w:rsidRDefault="00AB5874" w:rsidP="006144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08.</w:t>
            </w:r>
          </w:p>
        </w:tc>
        <w:tc>
          <w:tcPr>
            <w:tcW w:w="2250" w:type="dxa"/>
            <w:hideMark/>
          </w:tcPr>
          <w:p w14:paraId="3D67F63D" w14:textId="7C48F0DC" w:rsidR="00AB5874" w:rsidRPr="00614417" w:rsidRDefault="00AB5874" w:rsidP="006144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Services</w:t>
            </w:r>
          </w:p>
        </w:tc>
        <w:tc>
          <w:tcPr>
            <w:tcW w:w="4950" w:type="dxa"/>
            <w:hideMark/>
          </w:tcPr>
          <w:p w14:paraId="48C1CB22" w14:textId="77777777" w:rsidR="00AB5874" w:rsidRPr="00614417" w:rsidRDefault="00AB5874" w:rsidP="00614417">
            <w:pPr>
              <w:pStyle w:val="ListParagraph"/>
              <w:numPr>
                <w:ilvl w:val="0"/>
                <w:numId w:val="13"/>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Insurance (General &amp; Life insurance)</w:t>
            </w:r>
          </w:p>
          <w:p w14:paraId="2A37C2E6" w14:textId="00B3FD32" w:rsidR="00AB5874" w:rsidRPr="00614417" w:rsidRDefault="00AB5874" w:rsidP="00614417">
            <w:pPr>
              <w:pStyle w:val="ListParagraph"/>
              <w:numPr>
                <w:ilvl w:val="0"/>
                <w:numId w:val="13"/>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Rent a Car</w:t>
            </w:r>
          </w:p>
          <w:p w14:paraId="38D68855" w14:textId="22A539B6" w:rsidR="000717F2" w:rsidRPr="00614417" w:rsidRDefault="000717F2" w:rsidP="00614417">
            <w:pPr>
              <w:pStyle w:val="ListParagraph"/>
              <w:numPr>
                <w:ilvl w:val="0"/>
                <w:numId w:val="13"/>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614417">
              <w:rPr>
                <w:rFonts w:ascii="Arial" w:hAnsi="Arial" w:cs="Arial"/>
                <w:noProof/>
                <w:sz w:val="20"/>
                <w:szCs w:val="20"/>
              </w:rPr>
              <w:t>Ticket Agency</w:t>
            </w:r>
          </w:p>
        </w:tc>
      </w:tr>
      <w:tr w:rsidR="00AB5874" w:rsidRPr="00614417" w14:paraId="2B684B8A" w14:textId="77777777" w:rsidTr="00232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F19AF6A" w14:textId="77777777" w:rsidR="00AB5874" w:rsidRPr="00614417" w:rsidRDefault="00AB5874" w:rsidP="00614417">
            <w:pPr>
              <w:jc w:val="center"/>
              <w:rPr>
                <w:rFonts w:ascii="Arial" w:hAnsi="Arial" w:cs="Arial"/>
                <w:noProof/>
                <w:color w:val="000000"/>
                <w:sz w:val="20"/>
                <w:szCs w:val="20"/>
              </w:rPr>
            </w:pPr>
          </w:p>
        </w:tc>
        <w:tc>
          <w:tcPr>
            <w:tcW w:w="900" w:type="dxa"/>
            <w:hideMark/>
          </w:tcPr>
          <w:p w14:paraId="0547931A" w14:textId="34F85E2B" w:rsidR="00AB5874" w:rsidRPr="00614417" w:rsidRDefault="00AB5874" w:rsidP="006144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 xml:space="preserve">10 </w:t>
            </w:r>
          </w:p>
        </w:tc>
        <w:tc>
          <w:tcPr>
            <w:tcW w:w="2250" w:type="dxa"/>
            <w:hideMark/>
          </w:tcPr>
          <w:p w14:paraId="25E30EFC" w14:textId="3575BC23" w:rsidR="00AB5874" w:rsidRPr="00614417" w:rsidRDefault="00AB5874" w:rsidP="006144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color w:val="000000"/>
                <w:sz w:val="20"/>
                <w:szCs w:val="20"/>
              </w:rPr>
            </w:pPr>
            <w:r w:rsidRPr="00614417">
              <w:rPr>
                <w:rFonts w:ascii="Arial" w:hAnsi="Arial" w:cs="Arial"/>
                <w:noProof/>
                <w:sz w:val="20"/>
                <w:szCs w:val="20"/>
              </w:rPr>
              <w:t xml:space="preserve"> </w:t>
            </w:r>
            <w:r w:rsidR="000717F2" w:rsidRPr="00614417">
              <w:rPr>
                <w:rFonts w:ascii="Arial" w:hAnsi="Arial" w:cs="Arial"/>
                <w:noProof/>
                <w:sz w:val="20"/>
                <w:szCs w:val="20"/>
              </w:rPr>
              <w:t xml:space="preserve">Assistive Devise </w:t>
            </w:r>
          </w:p>
        </w:tc>
        <w:tc>
          <w:tcPr>
            <w:tcW w:w="4950" w:type="dxa"/>
            <w:hideMark/>
          </w:tcPr>
          <w:p w14:paraId="71E71668" w14:textId="77777777" w:rsidR="00AB5874" w:rsidRPr="00614417" w:rsidRDefault="000717F2" w:rsidP="00614417">
            <w:pPr>
              <w:pStyle w:val="ListParagraph"/>
              <w:numPr>
                <w:ilvl w:val="0"/>
                <w:numId w:val="15"/>
              </w:numPr>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color w:val="000000"/>
                <w:sz w:val="20"/>
                <w:szCs w:val="20"/>
              </w:rPr>
            </w:pPr>
            <w:r w:rsidRPr="00614417">
              <w:rPr>
                <w:rFonts w:ascii="Arial" w:eastAsia="Times New Roman" w:hAnsi="Arial" w:cs="Arial"/>
                <w:noProof/>
                <w:color w:val="000000"/>
                <w:sz w:val="20"/>
                <w:szCs w:val="20"/>
              </w:rPr>
              <w:t>Assistive device</w:t>
            </w:r>
          </w:p>
          <w:p w14:paraId="21D8E2AF" w14:textId="77777777" w:rsidR="000717F2" w:rsidRPr="00614417" w:rsidRDefault="000717F2" w:rsidP="00614417">
            <w:pPr>
              <w:pStyle w:val="ListParagraph"/>
              <w:numPr>
                <w:ilvl w:val="0"/>
                <w:numId w:val="15"/>
              </w:numPr>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color w:val="000000"/>
                <w:sz w:val="20"/>
                <w:szCs w:val="20"/>
              </w:rPr>
            </w:pPr>
            <w:r w:rsidRPr="00614417">
              <w:rPr>
                <w:rFonts w:ascii="Arial" w:eastAsia="Times New Roman" w:hAnsi="Arial" w:cs="Arial"/>
                <w:noProof/>
                <w:color w:val="000000"/>
                <w:sz w:val="20"/>
                <w:szCs w:val="20"/>
              </w:rPr>
              <w:t xml:space="preserve">Hearing aids </w:t>
            </w:r>
          </w:p>
          <w:p w14:paraId="3227C89E" w14:textId="77777777" w:rsidR="000717F2" w:rsidRPr="00614417" w:rsidRDefault="000717F2" w:rsidP="00614417">
            <w:pPr>
              <w:pStyle w:val="ListParagraph"/>
              <w:numPr>
                <w:ilvl w:val="0"/>
                <w:numId w:val="15"/>
              </w:numPr>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color w:val="000000"/>
                <w:sz w:val="20"/>
                <w:szCs w:val="20"/>
              </w:rPr>
            </w:pPr>
            <w:r w:rsidRPr="00614417">
              <w:rPr>
                <w:rFonts w:ascii="Arial" w:eastAsia="Times New Roman" w:hAnsi="Arial" w:cs="Arial"/>
                <w:noProof/>
                <w:color w:val="000000"/>
                <w:sz w:val="20"/>
                <w:szCs w:val="20"/>
              </w:rPr>
              <w:t>Raw Materials of Assistive device</w:t>
            </w:r>
          </w:p>
          <w:p w14:paraId="4E5DDD32" w14:textId="20DA91E6" w:rsidR="000717F2" w:rsidRPr="00614417" w:rsidRDefault="000717F2" w:rsidP="00614417">
            <w:pPr>
              <w:pStyle w:val="ListParagraph"/>
              <w:numPr>
                <w:ilvl w:val="0"/>
                <w:numId w:val="15"/>
              </w:numPr>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color w:val="000000"/>
                <w:sz w:val="20"/>
                <w:szCs w:val="20"/>
              </w:rPr>
            </w:pPr>
            <w:r w:rsidRPr="00614417">
              <w:rPr>
                <w:rFonts w:ascii="Arial" w:eastAsia="Times New Roman" w:hAnsi="Arial" w:cs="Arial"/>
                <w:noProof/>
                <w:color w:val="000000"/>
                <w:sz w:val="20"/>
                <w:szCs w:val="20"/>
              </w:rPr>
              <w:t>Others assistive training Materials.</w:t>
            </w:r>
          </w:p>
        </w:tc>
      </w:tr>
    </w:tbl>
    <w:p w14:paraId="76E8B665" w14:textId="77777777" w:rsidR="00232070" w:rsidRDefault="00232070" w:rsidP="00232070">
      <w:pPr>
        <w:pStyle w:val="Default"/>
        <w:spacing w:after="13" w:line="276" w:lineRule="auto"/>
        <w:jc w:val="both"/>
        <w:rPr>
          <w:noProof/>
          <w:sz w:val="22"/>
          <w:szCs w:val="20"/>
          <w:lang w:val="en-GB"/>
        </w:rPr>
      </w:pPr>
    </w:p>
    <w:p w14:paraId="27A078DF" w14:textId="02D0A16A" w:rsidR="00463253" w:rsidRPr="00614417" w:rsidRDefault="00B37008" w:rsidP="00232070">
      <w:pPr>
        <w:pStyle w:val="Default"/>
        <w:spacing w:after="13" w:line="276" w:lineRule="auto"/>
        <w:jc w:val="both"/>
        <w:rPr>
          <w:noProof/>
          <w:sz w:val="22"/>
          <w:szCs w:val="20"/>
          <w:lang w:val="en-GB"/>
        </w:rPr>
      </w:pPr>
      <w:r w:rsidRPr="00614417">
        <w:rPr>
          <w:noProof/>
          <w:sz w:val="22"/>
          <w:szCs w:val="20"/>
          <w:lang w:val="en-GB"/>
        </w:rPr>
        <w:t>CDD</w:t>
      </w:r>
      <w:r w:rsidR="00BE4FA4" w:rsidRPr="00614417">
        <w:rPr>
          <w:noProof/>
          <w:sz w:val="22"/>
          <w:szCs w:val="20"/>
          <w:lang w:val="en-GB"/>
        </w:rPr>
        <w:t xml:space="preserve"> mostly targeted for well reputed service providers/consultancy</w:t>
      </w:r>
      <w:r w:rsidR="00232070">
        <w:rPr>
          <w:noProof/>
          <w:sz w:val="22"/>
          <w:szCs w:val="20"/>
          <w:lang w:val="en-GB"/>
        </w:rPr>
        <w:t xml:space="preserve"> </w:t>
      </w:r>
      <w:r w:rsidR="00BE4FA4" w:rsidRPr="00614417">
        <w:rPr>
          <w:noProof/>
          <w:sz w:val="22"/>
          <w:szCs w:val="20"/>
          <w:lang w:val="en-GB"/>
        </w:rPr>
        <w:t>firms/</w:t>
      </w:r>
      <w:r w:rsidR="00232070">
        <w:rPr>
          <w:noProof/>
          <w:sz w:val="22"/>
          <w:szCs w:val="20"/>
          <w:lang w:val="en-GB"/>
        </w:rPr>
        <w:t xml:space="preserve"> </w:t>
      </w:r>
      <w:r w:rsidR="00BE4FA4" w:rsidRPr="00614417">
        <w:rPr>
          <w:noProof/>
          <w:sz w:val="22"/>
          <w:szCs w:val="20"/>
          <w:lang w:val="en-GB"/>
        </w:rPr>
        <w:t>consultants/</w:t>
      </w:r>
      <w:r w:rsidR="00232070">
        <w:rPr>
          <w:noProof/>
          <w:sz w:val="22"/>
          <w:szCs w:val="20"/>
          <w:lang w:val="en-GB"/>
        </w:rPr>
        <w:t xml:space="preserve"> </w:t>
      </w:r>
      <w:r w:rsidR="00BE4FA4" w:rsidRPr="00614417">
        <w:rPr>
          <w:noProof/>
          <w:sz w:val="22"/>
          <w:szCs w:val="20"/>
          <w:lang w:val="en-GB"/>
        </w:rPr>
        <w:t>contractor/</w:t>
      </w:r>
      <w:r w:rsidR="00232070">
        <w:rPr>
          <w:noProof/>
          <w:sz w:val="22"/>
          <w:szCs w:val="20"/>
          <w:lang w:val="en-GB"/>
        </w:rPr>
        <w:t xml:space="preserve"> </w:t>
      </w:r>
      <w:r w:rsidR="00BE4FA4" w:rsidRPr="00614417">
        <w:rPr>
          <w:noProof/>
          <w:sz w:val="22"/>
          <w:szCs w:val="20"/>
          <w:lang w:val="en-GB"/>
        </w:rPr>
        <w:t>procurement providers/suppliers or any authorised business entity who are legally compliant to work nationally in Banglad</w:t>
      </w:r>
      <w:r w:rsidRPr="00614417">
        <w:rPr>
          <w:noProof/>
          <w:sz w:val="22"/>
          <w:szCs w:val="20"/>
          <w:lang w:val="en-GB"/>
        </w:rPr>
        <w:t>esh.</w:t>
      </w:r>
    </w:p>
    <w:p w14:paraId="783C6C5E" w14:textId="5249CA7E" w:rsidR="00834017" w:rsidRPr="00614417" w:rsidRDefault="00834017" w:rsidP="00232070">
      <w:pPr>
        <w:pStyle w:val="Default"/>
        <w:spacing w:after="13" w:line="276" w:lineRule="auto"/>
        <w:jc w:val="both"/>
        <w:rPr>
          <w:noProof/>
          <w:sz w:val="22"/>
          <w:szCs w:val="20"/>
          <w:lang w:val="en-GB"/>
        </w:rPr>
      </w:pPr>
    </w:p>
    <w:p w14:paraId="466DFDBB" w14:textId="7BA20485" w:rsidR="00A675D8" w:rsidRPr="00232070" w:rsidRDefault="00020435" w:rsidP="00232070">
      <w:pPr>
        <w:spacing w:after="0" w:line="240" w:lineRule="auto"/>
        <w:jc w:val="both"/>
        <w:rPr>
          <w:rFonts w:ascii="Arial" w:hAnsi="Arial" w:cs="Arial"/>
          <w:b/>
          <w:noProof/>
          <w:szCs w:val="20"/>
          <w:u w:val="single"/>
        </w:rPr>
      </w:pPr>
      <w:r w:rsidRPr="00232070">
        <w:rPr>
          <w:rFonts w:ascii="Arial" w:hAnsi="Arial" w:cs="Arial"/>
          <w:b/>
          <w:noProof/>
          <w:szCs w:val="20"/>
          <w:u w:val="single"/>
        </w:rPr>
        <w:t xml:space="preserve">Economic conditions of </w:t>
      </w:r>
      <w:r w:rsidR="00943884" w:rsidRPr="00232070">
        <w:rPr>
          <w:rFonts w:ascii="Arial" w:hAnsi="Arial" w:cs="Arial"/>
          <w:b/>
          <w:noProof/>
          <w:szCs w:val="20"/>
          <w:u w:val="single"/>
        </w:rPr>
        <w:t xml:space="preserve">The </w:t>
      </w:r>
      <w:r w:rsidR="0039501E" w:rsidRPr="00232070">
        <w:rPr>
          <w:rFonts w:ascii="Arial" w:hAnsi="Arial" w:cs="Arial"/>
          <w:b/>
          <w:noProof/>
          <w:szCs w:val="20"/>
          <w:u w:val="single"/>
        </w:rPr>
        <w:t>Enlistment</w:t>
      </w:r>
      <w:r w:rsidR="00943884" w:rsidRPr="00232070">
        <w:rPr>
          <w:rFonts w:ascii="Arial" w:hAnsi="Arial" w:cs="Arial"/>
          <w:b/>
          <w:noProof/>
          <w:szCs w:val="20"/>
          <w:u w:val="single"/>
        </w:rPr>
        <w:t xml:space="preserve"> Process</w:t>
      </w:r>
      <w:r w:rsidRPr="00232070">
        <w:rPr>
          <w:rFonts w:ascii="Arial" w:hAnsi="Arial" w:cs="Arial"/>
          <w:b/>
          <w:noProof/>
          <w:szCs w:val="20"/>
          <w:u w:val="single"/>
        </w:rPr>
        <w:t>:</w:t>
      </w:r>
    </w:p>
    <w:p w14:paraId="4B92F900" w14:textId="46E12126" w:rsidR="00A675D8" w:rsidRPr="00614417" w:rsidRDefault="0039501E" w:rsidP="002A5BF5">
      <w:pPr>
        <w:spacing w:line="280" w:lineRule="auto"/>
        <w:jc w:val="both"/>
        <w:rPr>
          <w:rFonts w:ascii="Arial" w:hAnsi="Arial" w:cs="Arial"/>
          <w:noProof/>
          <w:szCs w:val="20"/>
        </w:rPr>
      </w:pPr>
      <w:r w:rsidRPr="00614417">
        <w:rPr>
          <w:rFonts w:ascii="Arial" w:hAnsi="Arial" w:cs="Arial"/>
          <w:noProof/>
          <w:szCs w:val="20"/>
        </w:rPr>
        <w:t>Enlisted suppliers/service providers shall</w:t>
      </w:r>
      <w:r w:rsidR="00B37008" w:rsidRPr="00614417">
        <w:rPr>
          <w:rFonts w:ascii="Arial" w:hAnsi="Arial" w:cs="Arial"/>
          <w:noProof/>
          <w:szCs w:val="20"/>
        </w:rPr>
        <w:t xml:space="preserve"> be eligible to business with CDD</w:t>
      </w:r>
      <w:r w:rsidRPr="00614417">
        <w:rPr>
          <w:rFonts w:ascii="Arial" w:hAnsi="Arial" w:cs="Arial"/>
          <w:noProof/>
          <w:szCs w:val="20"/>
        </w:rPr>
        <w:t xml:space="preserve"> to serve the best service </w:t>
      </w:r>
      <w:r w:rsidR="00B37008" w:rsidRPr="00614417">
        <w:rPr>
          <w:rFonts w:ascii="Arial" w:hAnsi="Arial" w:cs="Arial"/>
          <w:noProof/>
          <w:szCs w:val="20"/>
        </w:rPr>
        <w:t>as per CDD</w:t>
      </w:r>
      <w:r w:rsidR="0016095F" w:rsidRPr="00614417">
        <w:rPr>
          <w:rFonts w:ascii="Arial" w:hAnsi="Arial" w:cs="Arial"/>
          <w:noProof/>
          <w:szCs w:val="20"/>
        </w:rPr>
        <w:t xml:space="preserve"> requirements (need basis) and considering its procurement procedures. </w:t>
      </w:r>
      <w:r w:rsidR="00B37008" w:rsidRPr="00614417">
        <w:rPr>
          <w:rFonts w:ascii="Arial" w:hAnsi="Arial" w:cs="Arial"/>
          <w:noProof/>
          <w:szCs w:val="20"/>
        </w:rPr>
        <w:t>CDD</w:t>
      </w:r>
      <w:r w:rsidRPr="00614417">
        <w:rPr>
          <w:rFonts w:ascii="Arial" w:hAnsi="Arial" w:cs="Arial"/>
          <w:noProof/>
          <w:szCs w:val="20"/>
        </w:rPr>
        <w:t xml:space="preserve"> shall confirm about the enlistment to </w:t>
      </w:r>
      <w:r w:rsidR="0016095F" w:rsidRPr="00614417">
        <w:rPr>
          <w:rFonts w:ascii="Arial" w:hAnsi="Arial" w:cs="Arial"/>
          <w:noProof/>
          <w:szCs w:val="20"/>
        </w:rPr>
        <w:t xml:space="preserve">only </w:t>
      </w:r>
      <w:r w:rsidRPr="00614417">
        <w:rPr>
          <w:rFonts w:ascii="Arial" w:hAnsi="Arial" w:cs="Arial"/>
          <w:noProof/>
          <w:szCs w:val="20"/>
        </w:rPr>
        <w:t xml:space="preserve">the </w:t>
      </w:r>
      <w:r w:rsidR="0016095F" w:rsidRPr="00614417">
        <w:rPr>
          <w:rFonts w:ascii="Arial" w:hAnsi="Arial" w:cs="Arial"/>
          <w:noProof/>
          <w:szCs w:val="20"/>
        </w:rPr>
        <w:t xml:space="preserve">eligible </w:t>
      </w:r>
      <w:r w:rsidRPr="00614417">
        <w:rPr>
          <w:rFonts w:ascii="Arial" w:hAnsi="Arial" w:cs="Arial"/>
          <w:noProof/>
          <w:szCs w:val="20"/>
        </w:rPr>
        <w:t>bidder</w:t>
      </w:r>
      <w:r w:rsidR="0016095F" w:rsidRPr="00614417">
        <w:rPr>
          <w:rFonts w:ascii="Arial" w:hAnsi="Arial" w:cs="Arial"/>
          <w:noProof/>
          <w:szCs w:val="20"/>
        </w:rPr>
        <w:t>s</w:t>
      </w:r>
      <w:r w:rsidRPr="00614417">
        <w:rPr>
          <w:rFonts w:ascii="Arial" w:hAnsi="Arial" w:cs="Arial"/>
          <w:noProof/>
          <w:szCs w:val="20"/>
        </w:rPr>
        <w:t xml:space="preserve"> after completion the assessment. </w:t>
      </w:r>
      <w:r w:rsidR="0016095F" w:rsidRPr="00614417">
        <w:rPr>
          <w:rFonts w:ascii="Arial" w:hAnsi="Arial" w:cs="Arial"/>
          <w:noProof/>
          <w:szCs w:val="20"/>
        </w:rPr>
        <w:t xml:space="preserve">Enlistment eligibility shall be valid for next two years and </w:t>
      </w:r>
      <w:r w:rsidR="005820D3" w:rsidRPr="00614417">
        <w:rPr>
          <w:rFonts w:ascii="Arial" w:hAnsi="Arial" w:cs="Arial"/>
          <w:noProof/>
          <w:szCs w:val="20"/>
        </w:rPr>
        <w:t>may</w:t>
      </w:r>
      <w:r w:rsidR="002A5BF5" w:rsidRPr="00614417">
        <w:rPr>
          <w:rFonts w:ascii="Arial" w:hAnsi="Arial" w:cs="Arial"/>
          <w:noProof/>
          <w:szCs w:val="20"/>
        </w:rPr>
        <w:t xml:space="preserve"> be operational </w:t>
      </w:r>
      <w:r w:rsidR="009C02F8" w:rsidRPr="00614417">
        <w:rPr>
          <w:rFonts w:ascii="Arial" w:hAnsi="Arial" w:cs="Arial"/>
          <w:noProof/>
          <w:szCs w:val="20"/>
        </w:rPr>
        <w:t>on or before</w:t>
      </w:r>
      <w:r w:rsidR="002A5BF5" w:rsidRPr="00614417">
        <w:rPr>
          <w:rFonts w:ascii="Arial" w:hAnsi="Arial" w:cs="Arial"/>
          <w:noProof/>
          <w:szCs w:val="20"/>
        </w:rPr>
        <w:t xml:space="preserve"> </w:t>
      </w:r>
      <w:r w:rsidR="00B37008" w:rsidRPr="00614417">
        <w:rPr>
          <w:rFonts w:ascii="Arial" w:hAnsi="Arial" w:cs="Arial"/>
          <w:noProof/>
          <w:szCs w:val="20"/>
        </w:rPr>
        <w:t>1</w:t>
      </w:r>
      <w:r w:rsidR="00751211" w:rsidRPr="00614417">
        <w:rPr>
          <w:rFonts w:ascii="Arial" w:hAnsi="Arial" w:cs="Arial"/>
          <w:noProof/>
          <w:szCs w:val="20"/>
        </w:rPr>
        <w:t xml:space="preserve"> </w:t>
      </w:r>
      <w:r w:rsidR="00B37008" w:rsidRPr="00614417">
        <w:rPr>
          <w:rFonts w:ascii="Arial" w:hAnsi="Arial" w:cs="Arial"/>
          <w:noProof/>
          <w:szCs w:val="20"/>
        </w:rPr>
        <w:t>July</w:t>
      </w:r>
      <w:r w:rsidR="00751211" w:rsidRPr="00614417">
        <w:rPr>
          <w:rFonts w:ascii="Arial" w:hAnsi="Arial" w:cs="Arial"/>
          <w:noProof/>
          <w:szCs w:val="20"/>
        </w:rPr>
        <w:t>, 202</w:t>
      </w:r>
      <w:r w:rsidR="00B37008" w:rsidRPr="00614417">
        <w:rPr>
          <w:rFonts w:ascii="Arial" w:hAnsi="Arial" w:cs="Arial"/>
          <w:noProof/>
          <w:szCs w:val="20"/>
        </w:rPr>
        <w:t>3</w:t>
      </w:r>
      <w:r w:rsidR="00751211" w:rsidRPr="00614417">
        <w:rPr>
          <w:rFonts w:ascii="Arial" w:hAnsi="Arial" w:cs="Arial"/>
          <w:noProof/>
          <w:szCs w:val="20"/>
        </w:rPr>
        <w:t xml:space="preserve"> as targeted.</w:t>
      </w:r>
    </w:p>
    <w:p w14:paraId="37DCB0FF" w14:textId="03D093AD" w:rsidR="00A675D8" w:rsidRPr="00232070" w:rsidRDefault="002A5BF5" w:rsidP="00232070">
      <w:pPr>
        <w:spacing w:after="0" w:line="240" w:lineRule="auto"/>
        <w:jc w:val="both"/>
        <w:rPr>
          <w:rFonts w:ascii="Arial" w:hAnsi="Arial" w:cs="Arial"/>
          <w:b/>
          <w:noProof/>
          <w:szCs w:val="20"/>
          <w:u w:val="single"/>
        </w:rPr>
      </w:pPr>
      <w:r w:rsidRPr="00232070">
        <w:rPr>
          <w:rFonts w:ascii="Arial" w:hAnsi="Arial" w:cs="Arial"/>
          <w:b/>
          <w:noProof/>
          <w:szCs w:val="20"/>
          <w:u w:val="single"/>
        </w:rPr>
        <w:t xml:space="preserve">Contract </w:t>
      </w:r>
      <w:r w:rsidR="008659AC" w:rsidRPr="00232070">
        <w:rPr>
          <w:rFonts w:ascii="Arial" w:hAnsi="Arial" w:cs="Arial"/>
          <w:b/>
          <w:noProof/>
          <w:szCs w:val="20"/>
          <w:u w:val="single"/>
        </w:rPr>
        <w:t>execution</w:t>
      </w:r>
      <w:r w:rsidRPr="00232070">
        <w:rPr>
          <w:rFonts w:ascii="Arial" w:hAnsi="Arial" w:cs="Arial"/>
          <w:b/>
          <w:noProof/>
          <w:szCs w:val="20"/>
          <w:u w:val="single"/>
        </w:rPr>
        <w:t xml:space="preserve"> addresses:</w:t>
      </w:r>
      <w:r w:rsidR="00A675D8" w:rsidRPr="00232070">
        <w:rPr>
          <w:rFonts w:ascii="Arial" w:hAnsi="Arial" w:cs="Arial"/>
          <w:b/>
          <w:noProof/>
          <w:szCs w:val="20"/>
          <w:u w:val="single"/>
        </w:rPr>
        <w:t xml:space="preserve"> </w:t>
      </w:r>
    </w:p>
    <w:p w14:paraId="74126EBF" w14:textId="34D7345C" w:rsidR="005820D3" w:rsidRPr="00614417" w:rsidRDefault="00B37008" w:rsidP="00232070">
      <w:pPr>
        <w:spacing w:after="0" w:line="240" w:lineRule="auto"/>
        <w:jc w:val="both"/>
        <w:rPr>
          <w:rFonts w:ascii="Arial" w:hAnsi="Arial" w:cs="Arial"/>
          <w:b/>
          <w:noProof/>
          <w:szCs w:val="20"/>
        </w:rPr>
      </w:pPr>
      <w:r w:rsidRPr="00614417">
        <w:rPr>
          <w:rFonts w:ascii="Arial" w:hAnsi="Arial" w:cs="Arial"/>
          <w:b/>
          <w:noProof/>
          <w:szCs w:val="20"/>
        </w:rPr>
        <w:t>CDD Head</w:t>
      </w:r>
      <w:r w:rsidR="005820D3" w:rsidRPr="00614417">
        <w:rPr>
          <w:rFonts w:ascii="Arial" w:hAnsi="Arial" w:cs="Arial"/>
          <w:b/>
          <w:noProof/>
          <w:szCs w:val="20"/>
        </w:rPr>
        <w:t xml:space="preserve"> Office</w:t>
      </w:r>
      <w:r w:rsidR="008C3CDE" w:rsidRPr="00614417">
        <w:rPr>
          <w:rFonts w:ascii="Arial" w:hAnsi="Arial" w:cs="Arial"/>
          <w:b/>
          <w:noProof/>
          <w:szCs w:val="20"/>
        </w:rPr>
        <w:t xml:space="preserve"> along with </w:t>
      </w:r>
      <w:r w:rsidR="0072127C" w:rsidRPr="00614417">
        <w:rPr>
          <w:rFonts w:ascii="Arial" w:hAnsi="Arial" w:cs="Arial"/>
          <w:b/>
          <w:noProof/>
          <w:szCs w:val="20"/>
        </w:rPr>
        <w:t xml:space="preserve">it’s </w:t>
      </w:r>
      <w:r w:rsidRPr="00614417">
        <w:rPr>
          <w:rFonts w:ascii="Arial" w:hAnsi="Arial" w:cs="Arial"/>
          <w:b/>
          <w:noProof/>
          <w:szCs w:val="20"/>
        </w:rPr>
        <w:t>all other Project</w:t>
      </w:r>
      <w:r w:rsidR="008C3CDE" w:rsidRPr="00614417">
        <w:rPr>
          <w:rFonts w:ascii="Arial" w:hAnsi="Arial" w:cs="Arial"/>
          <w:b/>
          <w:noProof/>
          <w:szCs w:val="20"/>
        </w:rPr>
        <w:t xml:space="preserve"> offices</w:t>
      </w:r>
      <w:r w:rsidR="001C096D" w:rsidRPr="00614417">
        <w:rPr>
          <w:rFonts w:ascii="Arial" w:hAnsi="Arial" w:cs="Arial"/>
          <w:b/>
          <w:noProof/>
          <w:szCs w:val="20"/>
        </w:rPr>
        <w:t xml:space="preserve"> in Bangladesh. </w:t>
      </w:r>
    </w:p>
    <w:p w14:paraId="2C72CC49" w14:textId="73E5F80C" w:rsidR="00932ED7" w:rsidRPr="00614417" w:rsidRDefault="00232070" w:rsidP="00232070">
      <w:pPr>
        <w:pStyle w:val="Heading1"/>
        <w:shd w:val="solid" w:color="D2FFD2" w:fill="auto"/>
        <w:spacing w:line="280" w:lineRule="auto"/>
        <w:ind w:left="360"/>
        <w:rPr>
          <w:rFonts w:ascii="Arial" w:hAnsi="Arial" w:cs="Arial"/>
          <w:noProof/>
          <w:sz w:val="22"/>
          <w:szCs w:val="20"/>
        </w:rPr>
      </w:pPr>
      <w:bookmarkStart w:id="3" w:name="_Toc97558359"/>
      <w:r w:rsidRPr="00614417">
        <w:rPr>
          <w:rFonts w:ascii="Arial" w:hAnsi="Arial" w:cs="Arial"/>
          <w:noProof/>
          <w:sz w:val="22"/>
          <w:szCs w:val="20"/>
        </w:rPr>
        <w:lastRenderedPageBreak/>
        <w:t>GENERAL CONDITIONS</w:t>
      </w:r>
      <w:bookmarkEnd w:id="3"/>
    </w:p>
    <w:p w14:paraId="4B13D713" w14:textId="77777777" w:rsidR="00932ED7" w:rsidRPr="00614417" w:rsidRDefault="00932ED7" w:rsidP="00932ED7">
      <w:pPr>
        <w:rPr>
          <w:rFonts w:ascii="Arial" w:hAnsi="Arial" w:cs="Arial"/>
          <w:noProof/>
          <w:szCs w:val="20"/>
        </w:rPr>
      </w:pPr>
    </w:p>
    <w:p w14:paraId="5D7E4441" w14:textId="6737511A" w:rsidR="00EF319C" w:rsidRPr="00614417" w:rsidRDefault="00EF319C" w:rsidP="00A4630D">
      <w:pPr>
        <w:jc w:val="both"/>
        <w:rPr>
          <w:rFonts w:ascii="Arial" w:hAnsi="Arial" w:cs="Arial"/>
          <w:noProof/>
          <w:szCs w:val="20"/>
        </w:rPr>
      </w:pPr>
      <w:r w:rsidRPr="00614417">
        <w:rPr>
          <w:rFonts w:ascii="Arial" w:hAnsi="Arial" w:cs="Arial"/>
          <w:noProof/>
          <w:szCs w:val="20"/>
        </w:rPr>
        <w:t>This Vendor Enlistment process and its result may be the first stage of a multi-stage procurement process.</w:t>
      </w:r>
      <w:r w:rsidR="00B37008" w:rsidRPr="00614417">
        <w:rPr>
          <w:rFonts w:ascii="Arial" w:hAnsi="Arial" w:cs="Arial"/>
          <w:noProof/>
          <w:szCs w:val="20"/>
        </w:rPr>
        <w:t xml:space="preserve"> CDD</w:t>
      </w:r>
      <w:r w:rsidRPr="00614417">
        <w:rPr>
          <w:rFonts w:ascii="Arial" w:hAnsi="Arial" w:cs="Arial"/>
          <w:noProof/>
          <w:szCs w:val="20"/>
        </w:rPr>
        <w:t xml:space="preserve"> can use the qualified and registered vendor/supplier list for its work in the future through established processes. However, </w:t>
      </w:r>
      <w:r w:rsidR="00B37008" w:rsidRPr="00614417">
        <w:rPr>
          <w:rFonts w:ascii="Arial" w:hAnsi="Arial" w:cs="Arial"/>
          <w:noProof/>
          <w:szCs w:val="20"/>
        </w:rPr>
        <w:t>CDD</w:t>
      </w:r>
      <w:r w:rsidRPr="00614417">
        <w:rPr>
          <w:rFonts w:ascii="Arial" w:hAnsi="Arial" w:cs="Arial"/>
          <w:noProof/>
          <w:szCs w:val="20"/>
        </w:rPr>
        <w:t xml:space="preserve"> will not be bound to use the same list when other options are </w:t>
      </w:r>
      <w:r w:rsidR="00EC56C4" w:rsidRPr="00614417">
        <w:rPr>
          <w:rFonts w:ascii="Arial" w:hAnsi="Arial" w:cs="Arial"/>
          <w:noProof/>
          <w:szCs w:val="20"/>
        </w:rPr>
        <w:t xml:space="preserve">available for its work. </w:t>
      </w:r>
    </w:p>
    <w:p w14:paraId="79F280B5" w14:textId="77777777" w:rsidR="00A95F5D" w:rsidRPr="00614417" w:rsidRDefault="00A95F5D" w:rsidP="00A4630D">
      <w:pPr>
        <w:pStyle w:val="Default"/>
        <w:spacing w:line="276" w:lineRule="auto"/>
        <w:rPr>
          <w:noProof/>
          <w:sz w:val="22"/>
          <w:szCs w:val="20"/>
          <w:lang w:val="en-GB"/>
        </w:rPr>
      </w:pPr>
      <w:r w:rsidRPr="00614417">
        <w:rPr>
          <w:b/>
          <w:bCs/>
          <w:noProof/>
          <w:sz w:val="22"/>
          <w:szCs w:val="20"/>
          <w:lang w:val="en-GB"/>
        </w:rPr>
        <w:t xml:space="preserve">General Instructions </w:t>
      </w:r>
    </w:p>
    <w:p w14:paraId="7EB8CD77" w14:textId="3713443E" w:rsidR="00AF2FA1" w:rsidRPr="00614417" w:rsidRDefault="00A95F5D" w:rsidP="000F33BB">
      <w:pPr>
        <w:pStyle w:val="Default"/>
        <w:numPr>
          <w:ilvl w:val="0"/>
          <w:numId w:val="6"/>
        </w:numPr>
        <w:spacing w:after="13" w:line="276" w:lineRule="auto"/>
        <w:rPr>
          <w:noProof/>
          <w:sz w:val="22"/>
          <w:szCs w:val="20"/>
          <w:lang w:val="en-GB"/>
        </w:rPr>
      </w:pPr>
      <w:r w:rsidRPr="00614417">
        <w:rPr>
          <w:noProof/>
          <w:sz w:val="22"/>
          <w:szCs w:val="20"/>
          <w:lang w:val="en-GB"/>
        </w:rPr>
        <w:t xml:space="preserve">No fee is payable by the applicant to </w:t>
      </w:r>
      <w:r w:rsidR="00B37008" w:rsidRPr="00614417">
        <w:rPr>
          <w:noProof/>
          <w:sz w:val="22"/>
          <w:szCs w:val="20"/>
          <w:lang w:val="en-GB"/>
        </w:rPr>
        <w:t>CDD</w:t>
      </w:r>
      <w:r w:rsidR="00747D8D" w:rsidRPr="00614417">
        <w:rPr>
          <w:noProof/>
          <w:sz w:val="22"/>
          <w:szCs w:val="20"/>
          <w:lang w:val="en-GB"/>
        </w:rPr>
        <w:t xml:space="preserve"> at any stage</w:t>
      </w:r>
      <w:r w:rsidRPr="00614417">
        <w:rPr>
          <w:noProof/>
          <w:sz w:val="22"/>
          <w:szCs w:val="20"/>
          <w:lang w:val="en-GB"/>
        </w:rPr>
        <w:t xml:space="preserve"> of the enlistment process.</w:t>
      </w:r>
    </w:p>
    <w:p w14:paraId="20273467" w14:textId="7393A35E" w:rsidR="009D2B7F" w:rsidRPr="00614417" w:rsidRDefault="009D2B7F" w:rsidP="00232070">
      <w:pPr>
        <w:pStyle w:val="Default"/>
        <w:spacing w:after="13" w:line="276" w:lineRule="auto"/>
        <w:ind w:firstLine="360"/>
        <w:rPr>
          <w:rFonts w:ascii="SutonnyMJ" w:hAnsi="SutonnyMJ" w:cs="SutonnyMJ"/>
          <w:noProof/>
          <w:sz w:val="30"/>
          <w:szCs w:val="28"/>
          <w:lang w:val="en-GB"/>
        </w:rPr>
      </w:pPr>
      <w:r w:rsidRPr="00614417">
        <w:rPr>
          <w:rFonts w:ascii="SutonnyMJ" w:hAnsi="SutonnyMJ" w:cs="SutonnyMJ"/>
          <w:noProof/>
          <w:sz w:val="30"/>
          <w:szCs w:val="28"/>
          <w:lang w:val="en-GB"/>
        </w:rPr>
        <w:t>Av‡e`bc‡Îi Rb¨ †Kvb wd cÖ‡hvR¨ bq|</w:t>
      </w:r>
    </w:p>
    <w:p w14:paraId="4E1CDB84" w14:textId="4CB4DD43" w:rsidR="00DD4610" w:rsidRPr="00614417" w:rsidRDefault="00DD4610" w:rsidP="000F33BB">
      <w:pPr>
        <w:pStyle w:val="Default"/>
        <w:numPr>
          <w:ilvl w:val="0"/>
          <w:numId w:val="6"/>
        </w:numPr>
        <w:spacing w:after="13" w:line="276" w:lineRule="auto"/>
        <w:rPr>
          <w:noProof/>
          <w:sz w:val="22"/>
          <w:szCs w:val="20"/>
          <w:lang w:val="en-GB"/>
        </w:rPr>
      </w:pPr>
      <w:r w:rsidRPr="00614417">
        <w:rPr>
          <w:noProof/>
          <w:sz w:val="22"/>
          <w:szCs w:val="20"/>
          <w:lang w:val="en-GB"/>
        </w:rPr>
        <w:t>Any applicant who is submitting their application in one base may share their interest to do business with other bases</w:t>
      </w:r>
      <w:r w:rsidR="00B37008" w:rsidRPr="00614417">
        <w:rPr>
          <w:noProof/>
          <w:sz w:val="22"/>
          <w:szCs w:val="20"/>
          <w:lang w:val="en-GB"/>
        </w:rPr>
        <w:t xml:space="preserve"> or any CDD</w:t>
      </w:r>
      <w:r w:rsidR="0017725B" w:rsidRPr="00614417">
        <w:rPr>
          <w:noProof/>
          <w:sz w:val="22"/>
          <w:szCs w:val="20"/>
          <w:lang w:val="en-GB"/>
        </w:rPr>
        <w:t xml:space="preserve"> location in Bangladesh</w:t>
      </w:r>
      <w:r w:rsidRPr="00614417">
        <w:rPr>
          <w:noProof/>
          <w:sz w:val="22"/>
          <w:szCs w:val="20"/>
          <w:lang w:val="en-GB"/>
        </w:rPr>
        <w:t xml:space="preserve"> as well based on their capacity. </w:t>
      </w:r>
    </w:p>
    <w:p w14:paraId="0E67B073" w14:textId="57F53846" w:rsidR="009D2B7F" w:rsidRDefault="009D2B7F" w:rsidP="00232070">
      <w:pPr>
        <w:pStyle w:val="Default"/>
        <w:spacing w:after="13" w:line="276" w:lineRule="auto"/>
        <w:ind w:firstLine="360"/>
        <w:rPr>
          <w:rFonts w:ascii="SutonnyMJ" w:hAnsi="SutonnyMJ" w:cs="SutonnyMJ"/>
          <w:noProof/>
          <w:sz w:val="30"/>
          <w:szCs w:val="28"/>
          <w:lang w:val="en-GB"/>
        </w:rPr>
      </w:pPr>
      <w:r w:rsidRPr="00614417">
        <w:rPr>
          <w:rFonts w:ascii="SutonnyMJ" w:hAnsi="SutonnyMJ" w:cs="SutonnyMJ"/>
          <w:noProof/>
          <w:sz w:val="30"/>
          <w:szCs w:val="28"/>
          <w:lang w:val="en-GB"/>
        </w:rPr>
        <w:t xml:space="preserve">Av‡e`bKvix †h‡Kvb wbw`©ó GjvKvi Rb¨ ev mgMÖ evsjv‡`‡ki Rb¨ Av‡e`b Ki‡Z cvi‡e| </w:t>
      </w:r>
    </w:p>
    <w:p w14:paraId="2E64FDA3" w14:textId="375CAB45" w:rsidR="0072127C" w:rsidRPr="00614417" w:rsidRDefault="00EC56C4" w:rsidP="000F33BB">
      <w:pPr>
        <w:pStyle w:val="Default"/>
        <w:numPr>
          <w:ilvl w:val="0"/>
          <w:numId w:val="6"/>
        </w:numPr>
        <w:spacing w:after="13" w:line="276" w:lineRule="auto"/>
        <w:rPr>
          <w:noProof/>
          <w:sz w:val="22"/>
          <w:szCs w:val="20"/>
          <w:lang w:val="en-GB"/>
        </w:rPr>
      </w:pPr>
      <w:r w:rsidRPr="00614417">
        <w:rPr>
          <w:noProof/>
          <w:sz w:val="22"/>
          <w:szCs w:val="20"/>
          <w:lang w:val="en-GB"/>
        </w:rPr>
        <w:t xml:space="preserve">The applicant can apply for 1 or 2 </w:t>
      </w:r>
      <w:r w:rsidR="00A95F5D" w:rsidRPr="00614417">
        <w:rPr>
          <w:noProof/>
          <w:sz w:val="22"/>
          <w:szCs w:val="20"/>
          <w:lang w:val="en-GB"/>
        </w:rPr>
        <w:t>categories</w:t>
      </w:r>
      <w:r w:rsidRPr="00614417">
        <w:rPr>
          <w:noProof/>
          <w:sz w:val="22"/>
          <w:szCs w:val="20"/>
          <w:lang w:val="en-GB"/>
        </w:rPr>
        <w:t xml:space="preserve"> (not more than 2)</w:t>
      </w:r>
      <w:r w:rsidR="00A95F5D" w:rsidRPr="00614417">
        <w:rPr>
          <w:noProof/>
          <w:sz w:val="22"/>
          <w:szCs w:val="20"/>
          <w:lang w:val="en-GB"/>
        </w:rPr>
        <w:t xml:space="preserve"> of goods/</w:t>
      </w:r>
      <w:r w:rsidR="001C096D" w:rsidRPr="00614417">
        <w:rPr>
          <w:noProof/>
          <w:sz w:val="22"/>
          <w:szCs w:val="20"/>
          <w:lang w:val="en-GB"/>
        </w:rPr>
        <w:t>services;</w:t>
      </w:r>
      <w:r w:rsidR="00A95F5D" w:rsidRPr="00614417">
        <w:rPr>
          <w:noProof/>
          <w:sz w:val="22"/>
          <w:szCs w:val="20"/>
          <w:lang w:val="en-GB"/>
        </w:rPr>
        <w:t xml:space="preserve"> </w:t>
      </w:r>
      <w:r w:rsidR="001C096D" w:rsidRPr="00614417">
        <w:rPr>
          <w:noProof/>
          <w:sz w:val="22"/>
          <w:szCs w:val="20"/>
          <w:lang w:val="en-GB"/>
        </w:rPr>
        <w:t>however,</w:t>
      </w:r>
      <w:r w:rsidR="00A95F5D" w:rsidRPr="00614417">
        <w:rPr>
          <w:noProof/>
          <w:sz w:val="22"/>
          <w:szCs w:val="20"/>
          <w:lang w:val="en-GB"/>
        </w:rPr>
        <w:t xml:space="preserve"> they shall make sure before applying for a particular type of subcategory of goods/services, that they </w:t>
      </w:r>
      <w:r w:rsidR="0072127C" w:rsidRPr="00614417">
        <w:rPr>
          <w:noProof/>
          <w:sz w:val="22"/>
          <w:szCs w:val="20"/>
          <w:lang w:val="en-GB"/>
        </w:rPr>
        <w:t>possess</w:t>
      </w:r>
      <w:r w:rsidR="00A95F5D" w:rsidRPr="00614417">
        <w:rPr>
          <w:noProof/>
          <w:sz w:val="22"/>
          <w:szCs w:val="20"/>
          <w:lang w:val="en-GB"/>
        </w:rPr>
        <w:t xml:space="preserve"> the required experience and qualification competency for that type of goods/services.</w:t>
      </w:r>
    </w:p>
    <w:p w14:paraId="4A7C85D3" w14:textId="6600CBB0" w:rsidR="009D2B7F" w:rsidRDefault="009D2B7F" w:rsidP="00232070">
      <w:pPr>
        <w:pStyle w:val="Default"/>
        <w:spacing w:after="13" w:line="276" w:lineRule="auto"/>
        <w:ind w:left="360"/>
        <w:rPr>
          <w:rFonts w:ascii="SutonnyMJ" w:hAnsi="SutonnyMJ" w:cs="SutonnyMJ"/>
          <w:noProof/>
          <w:sz w:val="30"/>
          <w:szCs w:val="28"/>
          <w:lang w:val="en-GB"/>
        </w:rPr>
      </w:pPr>
      <w:r w:rsidRPr="00614417">
        <w:rPr>
          <w:rFonts w:ascii="SutonnyMJ" w:hAnsi="SutonnyMJ" w:cs="SutonnyMJ"/>
          <w:noProof/>
          <w:sz w:val="30"/>
          <w:szCs w:val="28"/>
          <w:lang w:val="en-GB"/>
        </w:rPr>
        <w:t xml:space="preserve">Av‡e`bKvix 1wU A_ev 2wU wel‡q Av‡e`b Ki‡Z cvi‡eb Z‡e `yB Gi AwaK Av‡e`b Ki‡Z cvi‡eb bv| </w:t>
      </w:r>
    </w:p>
    <w:p w14:paraId="4C78C2E4" w14:textId="4E11DB6D" w:rsidR="00AF2FA1" w:rsidRPr="00614417" w:rsidRDefault="00A95F5D" w:rsidP="000F33BB">
      <w:pPr>
        <w:pStyle w:val="Default"/>
        <w:numPr>
          <w:ilvl w:val="0"/>
          <w:numId w:val="6"/>
        </w:numPr>
        <w:spacing w:after="13" w:line="276" w:lineRule="auto"/>
        <w:rPr>
          <w:noProof/>
          <w:sz w:val="22"/>
          <w:szCs w:val="20"/>
          <w:lang w:val="en-GB"/>
        </w:rPr>
      </w:pPr>
      <w:r w:rsidRPr="00614417">
        <w:rPr>
          <w:noProof/>
          <w:sz w:val="22"/>
          <w:szCs w:val="20"/>
          <w:lang w:val="en-GB"/>
        </w:rPr>
        <w:t>The applicant shall indicate the reference code/s of category of items (</w:t>
      </w:r>
      <w:r w:rsidR="000B6F0E" w:rsidRPr="00614417">
        <w:rPr>
          <w:noProof/>
          <w:sz w:val="22"/>
          <w:szCs w:val="20"/>
          <w:lang w:val="en-GB"/>
        </w:rPr>
        <w:t>E.g.,</w:t>
      </w:r>
      <w:r w:rsidRPr="00614417">
        <w:rPr>
          <w:noProof/>
          <w:sz w:val="22"/>
          <w:szCs w:val="20"/>
          <w:lang w:val="en-GB"/>
        </w:rPr>
        <w:t xml:space="preserve"> </w:t>
      </w:r>
      <w:r w:rsidR="001C096D" w:rsidRPr="00614417">
        <w:rPr>
          <w:rFonts w:eastAsia="Times New Roman"/>
          <w:noProof/>
          <w:color w:val="auto"/>
          <w:sz w:val="22"/>
          <w:szCs w:val="20"/>
          <w:lang w:val="en-GB"/>
        </w:rPr>
        <w:t xml:space="preserve">Ref: </w:t>
      </w:r>
      <w:r w:rsidRPr="00614417">
        <w:rPr>
          <w:rFonts w:eastAsia="Times New Roman"/>
          <w:noProof/>
          <w:sz w:val="22"/>
          <w:szCs w:val="20"/>
          <w:lang w:val="en-GB"/>
        </w:rPr>
        <w:t xml:space="preserve">1, </w:t>
      </w:r>
      <w:r w:rsidR="001C096D" w:rsidRPr="00614417">
        <w:rPr>
          <w:rFonts w:eastAsia="Times New Roman"/>
          <w:noProof/>
          <w:color w:val="auto"/>
          <w:sz w:val="22"/>
          <w:szCs w:val="20"/>
          <w:lang w:val="en-GB"/>
        </w:rPr>
        <w:t>2, 9</w:t>
      </w:r>
      <w:r w:rsidRPr="00614417">
        <w:rPr>
          <w:rFonts w:eastAsia="Times New Roman"/>
          <w:noProof/>
          <w:sz w:val="20"/>
          <w:szCs w:val="18"/>
          <w:lang w:val="en-GB"/>
        </w:rPr>
        <w:t>)</w:t>
      </w:r>
      <w:r w:rsidRPr="00614417">
        <w:rPr>
          <w:noProof/>
          <w:sz w:val="22"/>
          <w:szCs w:val="20"/>
          <w:lang w:val="en-GB"/>
        </w:rPr>
        <w:t xml:space="preserve"> for which</w:t>
      </w:r>
      <w:r w:rsidR="00B37008" w:rsidRPr="00614417">
        <w:rPr>
          <w:noProof/>
          <w:sz w:val="22"/>
          <w:szCs w:val="20"/>
          <w:lang w:val="en-GB"/>
        </w:rPr>
        <w:t xml:space="preserve"> they seek enlistment so that CDD</w:t>
      </w:r>
      <w:r w:rsidRPr="00614417">
        <w:rPr>
          <w:noProof/>
          <w:sz w:val="22"/>
          <w:szCs w:val="20"/>
          <w:lang w:val="en-GB"/>
        </w:rPr>
        <w:t xml:space="preserve"> can assign the Vendor Code according to the Category Codes.</w:t>
      </w:r>
    </w:p>
    <w:p w14:paraId="314DFCED" w14:textId="5DDAAD1B" w:rsidR="002E7393" w:rsidRPr="00614417" w:rsidRDefault="002E7393" w:rsidP="00232070">
      <w:pPr>
        <w:pStyle w:val="Default"/>
        <w:spacing w:after="13" w:line="276" w:lineRule="auto"/>
        <w:ind w:left="360"/>
        <w:rPr>
          <w:noProof/>
          <w:sz w:val="22"/>
          <w:szCs w:val="20"/>
          <w:lang w:val="en-GB"/>
        </w:rPr>
      </w:pPr>
      <w:r w:rsidRPr="00614417">
        <w:rPr>
          <w:rFonts w:ascii="SutonnyMJ" w:hAnsi="SutonnyMJ" w:cs="SutonnyMJ"/>
          <w:noProof/>
          <w:sz w:val="30"/>
          <w:szCs w:val="28"/>
          <w:lang w:val="en-GB"/>
        </w:rPr>
        <w:t xml:space="preserve">Av‡e`bKvix wel‡qi bv¤^vimn (1,2,3,9) Av‡e`bc‡Î D‡jøL Ki‡eb| </w:t>
      </w:r>
    </w:p>
    <w:p w14:paraId="13161C86" w14:textId="77777777" w:rsidR="002E7393" w:rsidRPr="00614417" w:rsidRDefault="00A95F5D" w:rsidP="002E7393">
      <w:pPr>
        <w:pStyle w:val="Default"/>
        <w:numPr>
          <w:ilvl w:val="0"/>
          <w:numId w:val="6"/>
        </w:numPr>
        <w:spacing w:after="13" w:line="276" w:lineRule="auto"/>
        <w:rPr>
          <w:noProof/>
          <w:sz w:val="22"/>
          <w:szCs w:val="20"/>
          <w:lang w:val="en-GB"/>
        </w:rPr>
      </w:pPr>
      <w:r w:rsidRPr="00614417">
        <w:rPr>
          <w:noProof/>
          <w:sz w:val="22"/>
          <w:szCs w:val="20"/>
          <w:lang w:val="en-GB"/>
        </w:rPr>
        <w:t xml:space="preserve">The applicant shall clearly complete the </w:t>
      </w:r>
      <w:r w:rsidR="00F30D6E" w:rsidRPr="00614417">
        <w:rPr>
          <w:noProof/>
          <w:sz w:val="22"/>
          <w:szCs w:val="20"/>
          <w:lang w:val="en-GB"/>
        </w:rPr>
        <w:t>questioner</w:t>
      </w:r>
      <w:r w:rsidRPr="00614417">
        <w:rPr>
          <w:noProof/>
          <w:sz w:val="22"/>
          <w:szCs w:val="20"/>
          <w:lang w:val="en-GB"/>
        </w:rPr>
        <w:t xml:space="preserve"> form with correct/relevant information/data in appropriate fields/places.</w:t>
      </w:r>
    </w:p>
    <w:p w14:paraId="10D56969" w14:textId="381B5E38" w:rsidR="002E7393" w:rsidRPr="00232070" w:rsidRDefault="002E7393" w:rsidP="00232070">
      <w:pPr>
        <w:pStyle w:val="Default"/>
        <w:spacing w:after="13" w:line="276" w:lineRule="auto"/>
        <w:ind w:left="360"/>
        <w:rPr>
          <w:rFonts w:ascii="SutonnyMJ" w:hAnsi="SutonnyMJ" w:cs="SutonnyMJ"/>
          <w:noProof/>
          <w:sz w:val="30"/>
          <w:szCs w:val="28"/>
          <w:lang w:val="en-GB"/>
        </w:rPr>
      </w:pPr>
      <w:r w:rsidRPr="00614417">
        <w:rPr>
          <w:rFonts w:ascii="SutonnyMJ" w:hAnsi="SutonnyMJ" w:cs="SutonnyMJ"/>
          <w:noProof/>
          <w:sz w:val="30"/>
          <w:szCs w:val="28"/>
          <w:lang w:val="en-GB"/>
        </w:rPr>
        <w:t xml:space="preserve">Av‡e`bKvix </w:t>
      </w:r>
      <w:r w:rsidR="004F4941" w:rsidRPr="00614417">
        <w:rPr>
          <w:rFonts w:ascii="SutonnyMJ" w:hAnsi="SutonnyMJ" w:cs="SutonnyMJ"/>
          <w:noProof/>
          <w:sz w:val="30"/>
          <w:szCs w:val="28"/>
          <w:lang w:val="en-GB"/>
        </w:rPr>
        <w:t xml:space="preserve">mwVKfv‡e Av‡e`bcÎ c~iY c~e©K Rgv cÖ`vb Ki‡eb| </w:t>
      </w:r>
    </w:p>
    <w:p w14:paraId="66F1F2D1" w14:textId="77777777" w:rsidR="00AF2FA1" w:rsidRPr="00614417" w:rsidRDefault="00A95F5D" w:rsidP="000F33BB">
      <w:pPr>
        <w:pStyle w:val="Default"/>
        <w:numPr>
          <w:ilvl w:val="0"/>
          <w:numId w:val="6"/>
        </w:numPr>
        <w:spacing w:after="13" w:line="276" w:lineRule="auto"/>
        <w:rPr>
          <w:noProof/>
          <w:sz w:val="22"/>
          <w:szCs w:val="20"/>
          <w:lang w:val="en-GB"/>
        </w:rPr>
      </w:pPr>
      <w:r w:rsidRPr="00614417">
        <w:rPr>
          <w:noProof/>
          <w:sz w:val="22"/>
          <w:szCs w:val="20"/>
          <w:lang w:val="en-GB"/>
        </w:rPr>
        <w:t>The applicant shall submit copies of Purchase orders/Contracts/Experience certificates in support of their total and particular experience.</w:t>
      </w:r>
    </w:p>
    <w:p w14:paraId="54AE6E16" w14:textId="092FA01F" w:rsidR="004F4941" w:rsidRPr="00232070" w:rsidRDefault="004F4941" w:rsidP="00232070">
      <w:pPr>
        <w:pStyle w:val="Default"/>
        <w:spacing w:after="13" w:line="276" w:lineRule="auto"/>
        <w:ind w:left="360"/>
        <w:rPr>
          <w:rFonts w:ascii="SutonnyMJ" w:hAnsi="SutonnyMJ" w:cs="SutonnyMJ"/>
          <w:noProof/>
          <w:sz w:val="30"/>
          <w:szCs w:val="28"/>
          <w:lang w:val="en-GB"/>
        </w:rPr>
      </w:pPr>
      <w:r w:rsidRPr="00614417">
        <w:rPr>
          <w:rFonts w:ascii="SutonnyMJ" w:hAnsi="SutonnyMJ" w:cs="SutonnyMJ"/>
          <w:noProof/>
          <w:sz w:val="30"/>
          <w:szCs w:val="28"/>
          <w:lang w:val="en-GB"/>
        </w:rPr>
        <w:t>Av‡e`bKvix Zvi AwfÁZv cÖgv‡bi Rb¨ µq Av‡`k/ Pzw³cÎ mshy³ Ki‡eb|</w:t>
      </w:r>
    </w:p>
    <w:p w14:paraId="4DC8E0D2" w14:textId="556E0285" w:rsidR="00AC3862" w:rsidRPr="00614417" w:rsidRDefault="00A95F5D" w:rsidP="000F33BB">
      <w:pPr>
        <w:pStyle w:val="Default"/>
        <w:numPr>
          <w:ilvl w:val="0"/>
          <w:numId w:val="6"/>
        </w:numPr>
        <w:spacing w:after="13" w:line="276" w:lineRule="auto"/>
        <w:rPr>
          <w:noProof/>
          <w:sz w:val="22"/>
          <w:szCs w:val="20"/>
          <w:lang w:val="en-GB"/>
        </w:rPr>
      </w:pPr>
      <w:r w:rsidRPr="00614417">
        <w:rPr>
          <w:noProof/>
          <w:sz w:val="22"/>
          <w:szCs w:val="20"/>
          <w:lang w:val="en-GB"/>
        </w:rPr>
        <w:t>Trade Lice</w:t>
      </w:r>
      <w:r w:rsidR="00EC56C4" w:rsidRPr="00614417">
        <w:rPr>
          <w:noProof/>
          <w:sz w:val="22"/>
          <w:szCs w:val="20"/>
          <w:lang w:val="en-GB"/>
        </w:rPr>
        <w:t xml:space="preserve">nse, </w:t>
      </w:r>
      <w:r w:rsidRPr="00614417">
        <w:rPr>
          <w:noProof/>
          <w:sz w:val="22"/>
          <w:szCs w:val="20"/>
          <w:lang w:val="en-GB"/>
        </w:rPr>
        <w:t>VAT Certificates, TIN Certificates, Income tax clearance, Partnership deed where required and any other relevant license issued by appropriate authority</w:t>
      </w:r>
      <w:r w:rsidR="00EC56C4" w:rsidRPr="00614417">
        <w:rPr>
          <w:noProof/>
          <w:sz w:val="22"/>
          <w:szCs w:val="20"/>
          <w:lang w:val="en-GB"/>
        </w:rPr>
        <w:t xml:space="preserve"> should be submitted</w:t>
      </w:r>
      <w:r w:rsidR="009C02F8" w:rsidRPr="00614417">
        <w:rPr>
          <w:noProof/>
          <w:sz w:val="22"/>
          <w:szCs w:val="20"/>
          <w:lang w:val="en-GB"/>
        </w:rPr>
        <w:t>.</w:t>
      </w:r>
    </w:p>
    <w:p w14:paraId="4AEE6F11" w14:textId="10C6B713" w:rsidR="004F4941" w:rsidRPr="00232070" w:rsidRDefault="004F4941" w:rsidP="00232070">
      <w:pPr>
        <w:pStyle w:val="Default"/>
        <w:ind w:left="360"/>
        <w:rPr>
          <w:rFonts w:ascii="SutonnyMJ" w:hAnsi="SutonnyMJ" w:cs="SutonnyMJ"/>
          <w:noProof/>
          <w:sz w:val="30"/>
          <w:szCs w:val="28"/>
          <w:lang w:val="en-GB"/>
        </w:rPr>
      </w:pPr>
      <w:r w:rsidRPr="00614417">
        <w:rPr>
          <w:rFonts w:ascii="SutonnyMJ" w:hAnsi="SutonnyMJ" w:cs="SutonnyMJ"/>
          <w:noProof/>
          <w:sz w:val="30"/>
          <w:szCs w:val="28"/>
          <w:lang w:val="en-GB"/>
        </w:rPr>
        <w:t>Av‡e`bKvix †UªW jvB‡mÝ, f¨vU mvwU©wd‡KU, wUb mvwU©wd‡KU, U¨v· wK¬qv‡iÝ A_ev Ab¨ cÖ‡qvRbxq KvMRcÎ mshy³ Ki‡eb|</w:t>
      </w:r>
    </w:p>
    <w:p w14:paraId="7B2E1E60" w14:textId="58131329" w:rsidR="00AF2FA1" w:rsidRPr="00614417" w:rsidRDefault="008E6B65" w:rsidP="000F33BB">
      <w:pPr>
        <w:pStyle w:val="Default"/>
        <w:numPr>
          <w:ilvl w:val="0"/>
          <w:numId w:val="6"/>
        </w:numPr>
        <w:spacing w:after="13" w:line="276" w:lineRule="auto"/>
        <w:rPr>
          <w:noProof/>
          <w:sz w:val="22"/>
          <w:szCs w:val="20"/>
          <w:lang w:val="en-GB"/>
        </w:rPr>
      </w:pPr>
      <w:r w:rsidRPr="00614417">
        <w:rPr>
          <w:noProof/>
          <w:sz w:val="22"/>
          <w:szCs w:val="20"/>
          <w:lang w:val="en-GB"/>
        </w:rPr>
        <w:t>Supplier must ensure mushok</w:t>
      </w:r>
      <w:r w:rsidR="00B37008" w:rsidRPr="00614417">
        <w:rPr>
          <w:noProof/>
          <w:sz w:val="22"/>
          <w:szCs w:val="20"/>
          <w:lang w:val="en-GB"/>
        </w:rPr>
        <w:t xml:space="preserve"> 6.3</w:t>
      </w:r>
      <w:r w:rsidRPr="00614417">
        <w:rPr>
          <w:noProof/>
          <w:sz w:val="22"/>
          <w:szCs w:val="20"/>
          <w:lang w:val="en-GB"/>
        </w:rPr>
        <w:t xml:space="preserve"> against any product delivery</w:t>
      </w:r>
      <w:r w:rsidR="00EC56C4" w:rsidRPr="00614417">
        <w:rPr>
          <w:noProof/>
          <w:sz w:val="22"/>
          <w:szCs w:val="20"/>
          <w:lang w:val="en-GB"/>
        </w:rPr>
        <w:t xml:space="preserve"> (if Applicable)</w:t>
      </w:r>
      <w:r w:rsidRPr="00614417">
        <w:rPr>
          <w:noProof/>
          <w:sz w:val="22"/>
          <w:szCs w:val="20"/>
          <w:lang w:val="en-GB"/>
        </w:rPr>
        <w:t xml:space="preserve"> other than that the payment will not be disbursed.</w:t>
      </w:r>
      <w:r w:rsidR="00B37008" w:rsidRPr="00614417">
        <w:rPr>
          <w:noProof/>
          <w:sz w:val="22"/>
          <w:szCs w:val="20"/>
          <w:lang w:val="en-GB"/>
        </w:rPr>
        <w:t xml:space="preserve"> CDD</w:t>
      </w:r>
      <w:r w:rsidR="00AC3862" w:rsidRPr="00614417">
        <w:rPr>
          <w:noProof/>
          <w:sz w:val="22"/>
          <w:szCs w:val="20"/>
          <w:lang w:val="en-GB"/>
        </w:rPr>
        <w:t xml:space="preserve"> shall </w:t>
      </w:r>
      <w:r w:rsidR="00AA11BB" w:rsidRPr="00614417">
        <w:rPr>
          <w:noProof/>
          <w:sz w:val="22"/>
          <w:szCs w:val="20"/>
          <w:lang w:val="en-GB"/>
        </w:rPr>
        <w:t xml:space="preserve">follow Bangladesh Government Applicable rules and deduct </w:t>
      </w:r>
      <w:r w:rsidR="00463253" w:rsidRPr="00614417">
        <w:rPr>
          <w:noProof/>
          <w:sz w:val="22"/>
          <w:szCs w:val="20"/>
          <w:lang w:val="en-GB"/>
        </w:rPr>
        <w:t xml:space="preserve">all taxes </w:t>
      </w:r>
      <w:r w:rsidR="00AA11BB" w:rsidRPr="00614417">
        <w:rPr>
          <w:noProof/>
          <w:sz w:val="22"/>
          <w:szCs w:val="20"/>
          <w:lang w:val="en-GB"/>
        </w:rPr>
        <w:t xml:space="preserve">accordingly.  </w:t>
      </w:r>
    </w:p>
    <w:p w14:paraId="34D9347D" w14:textId="5B75F7BE" w:rsidR="00AF2FA1" w:rsidRPr="00614417" w:rsidRDefault="00B37008" w:rsidP="000F33BB">
      <w:pPr>
        <w:pStyle w:val="Default"/>
        <w:numPr>
          <w:ilvl w:val="0"/>
          <w:numId w:val="6"/>
        </w:numPr>
        <w:spacing w:after="13" w:line="276" w:lineRule="auto"/>
        <w:rPr>
          <w:noProof/>
          <w:sz w:val="22"/>
          <w:szCs w:val="20"/>
          <w:lang w:val="en-GB"/>
        </w:rPr>
      </w:pPr>
      <w:r w:rsidRPr="00614417">
        <w:rPr>
          <w:noProof/>
          <w:sz w:val="22"/>
          <w:szCs w:val="20"/>
          <w:lang w:val="en-GB"/>
        </w:rPr>
        <w:t>Representatives of CDD</w:t>
      </w:r>
      <w:r w:rsidR="00A95F5D" w:rsidRPr="00614417">
        <w:rPr>
          <w:noProof/>
          <w:sz w:val="22"/>
          <w:szCs w:val="20"/>
          <w:lang w:val="en-GB"/>
        </w:rPr>
        <w:t xml:space="preserve"> may, at its own discretion, visit the premises and other installation of the suppliers/vendors at any time during the enlistment process.</w:t>
      </w:r>
    </w:p>
    <w:p w14:paraId="2C8ED0E8" w14:textId="26C89141" w:rsidR="004F4941" w:rsidRPr="00232070" w:rsidRDefault="004F4941" w:rsidP="00232070">
      <w:pPr>
        <w:pStyle w:val="Default"/>
        <w:ind w:firstLine="360"/>
        <w:rPr>
          <w:rFonts w:ascii="SutonnyMJ" w:hAnsi="SutonnyMJ" w:cs="SutonnyMJ"/>
          <w:noProof/>
          <w:sz w:val="30"/>
          <w:szCs w:val="28"/>
          <w:lang w:val="en-GB"/>
        </w:rPr>
      </w:pPr>
      <w:r w:rsidRPr="00614417">
        <w:rPr>
          <w:rFonts w:ascii="SutonnyMJ" w:hAnsi="SutonnyMJ" w:cs="SutonnyMJ"/>
          <w:noProof/>
          <w:sz w:val="30"/>
          <w:szCs w:val="28"/>
          <w:lang w:val="en-GB"/>
        </w:rPr>
        <w:t>wmwWwWi cÖwZwbwa cÖ‡qvRb Abymv‡i Av‡e`bKvixi cÖwZôvb cwi`k©b Ki‡Z cvi‡e|</w:t>
      </w:r>
    </w:p>
    <w:p w14:paraId="1A4D37D8" w14:textId="77777777" w:rsidR="00AF2FA1" w:rsidRPr="00614417" w:rsidRDefault="005F35D7" w:rsidP="000F33BB">
      <w:pPr>
        <w:pStyle w:val="Default"/>
        <w:numPr>
          <w:ilvl w:val="0"/>
          <w:numId w:val="6"/>
        </w:numPr>
        <w:spacing w:after="13" w:line="276" w:lineRule="auto"/>
        <w:rPr>
          <w:noProof/>
          <w:sz w:val="22"/>
          <w:szCs w:val="20"/>
          <w:lang w:val="en-GB"/>
        </w:rPr>
      </w:pPr>
      <w:r w:rsidRPr="00614417">
        <w:rPr>
          <w:noProof/>
          <w:sz w:val="22"/>
          <w:szCs w:val="20"/>
          <w:lang w:val="en-GB"/>
        </w:rPr>
        <w:t>Costs of preparing bids/application process: None of the costs incurred by applicant’s in preparing and submitting their bids shall be reimbursable. All these costs shall be borne solely by the applicant</w:t>
      </w:r>
      <w:r w:rsidR="00AF2FA1" w:rsidRPr="00614417">
        <w:rPr>
          <w:noProof/>
          <w:sz w:val="22"/>
          <w:szCs w:val="20"/>
          <w:lang w:val="en-GB"/>
        </w:rPr>
        <w:t>.</w:t>
      </w:r>
    </w:p>
    <w:p w14:paraId="2283CB94" w14:textId="1356BD16" w:rsidR="004F4941" w:rsidRPr="00232070" w:rsidRDefault="004F4941" w:rsidP="00232070">
      <w:pPr>
        <w:pStyle w:val="Default"/>
        <w:spacing w:after="13" w:line="276" w:lineRule="auto"/>
        <w:ind w:firstLine="360"/>
        <w:rPr>
          <w:rFonts w:ascii="SutonnyMJ" w:hAnsi="SutonnyMJ" w:cs="SutonnyMJ"/>
          <w:noProof/>
          <w:sz w:val="30"/>
          <w:szCs w:val="28"/>
          <w:lang w:val="en-GB"/>
        </w:rPr>
      </w:pPr>
      <w:r w:rsidRPr="00614417">
        <w:rPr>
          <w:rFonts w:ascii="SutonnyMJ" w:hAnsi="SutonnyMJ" w:cs="SutonnyMJ"/>
          <w:noProof/>
          <w:sz w:val="30"/>
          <w:szCs w:val="28"/>
          <w:lang w:val="en-GB"/>
        </w:rPr>
        <w:t>Av‡e`bc‡Îi Rb¨ †Kvb cÖKvi LiP wmwWwW KZ©„cÿ enb Kwi‡e bv|</w:t>
      </w:r>
    </w:p>
    <w:p w14:paraId="75C0965A" w14:textId="4EE5DFF6" w:rsidR="00AC3862" w:rsidRPr="00614417" w:rsidRDefault="00B37008" w:rsidP="000F33BB">
      <w:pPr>
        <w:pStyle w:val="Default"/>
        <w:numPr>
          <w:ilvl w:val="0"/>
          <w:numId w:val="6"/>
        </w:numPr>
        <w:spacing w:after="13" w:line="276" w:lineRule="auto"/>
        <w:rPr>
          <w:noProof/>
          <w:sz w:val="22"/>
          <w:szCs w:val="20"/>
          <w:lang w:val="en-GB"/>
        </w:rPr>
      </w:pPr>
      <w:r w:rsidRPr="00614417">
        <w:rPr>
          <w:noProof/>
          <w:sz w:val="22"/>
          <w:szCs w:val="20"/>
          <w:lang w:val="en-GB"/>
        </w:rPr>
        <w:lastRenderedPageBreak/>
        <w:t>CDD</w:t>
      </w:r>
      <w:r w:rsidR="00A95F5D" w:rsidRPr="00614417">
        <w:rPr>
          <w:noProof/>
          <w:sz w:val="22"/>
          <w:szCs w:val="20"/>
          <w:lang w:val="en-GB"/>
        </w:rPr>
        <w:t xml:space="preserve"> shall only inform the applicants who successfully passed the supplier/vendor enlistment process through evaluation.</w:t>
      </w:r>
    </w:p>
    <w:p w14:paraId="7FA9BDAC" w14:textId="3B65FC52" w:rsidR="004F4941" w:rsidRPr="00232070" w:rsidRDefault="004F4941" w:rsidP="00232070">
      <w:pPr>
        <w:pStyle w:val="Default"/>
        <w:spacing w:after="13" w:line="276" w:lineRule="auto"/>
        <w:ind w:firstLine="360"/>
        <w:rPr>
          <w:rFonts w:ascii="SutonnyMJ" w:hAnsi="SutonnyMJ" w:cs="SutonnyMJ"/>
          <w:noProof/>
          <w:sz w:val="30"/>
          <w:szCs w:val="28"/>
          <w:lang w:val="en-GB"/>
        </w:rPr>
      </w:pPr>
      <w:r w:rsidRPr="00614417">
        <w:rPr>
          <w:rFonts w:ascii="SutonnyMJ" w:hAnsi="SutonnyMJ" w:cs="SutonnyMJ"/>
          <w:noProof/>
          <w:sz w:val="30"/>
          <w:szCs w:val="28"/>
          <w:lang w:val="en-GB"/>
        </w:rPr>
        <w:t>wmwWwW ïaygvÎ P~ovšÍ ZvwjKvfz³ mieivnKvix‡`i AewnZ Ki‡e|</w:t>
      </w:r>
    </w:p>
    <w:p w14:paraId="4575E3C7" w14:textId="544C3B18" w:rsidR="00AF2FA1" w:rsidRPr="00614417" w:rsidRDefault="00AF2FA1" w:rsidP="000F33BB">
      <w:pPr>
        <w:pStyle w:val="Default"/>
        <w:numPr>
          <w:ilvl w:val="0"/>
          <w:numId w:val="6"/>
        </w:numPr>
        <w:spacing w:after="13" w:line="276" w:lineRule="auto"/>
        <w:rPr>
          <w:noProof/>
          <w:sz w:val="22"/>
          <w:szCs w:val="20"/>
          <w:lang w:val="en-GB"/>
        </w:rPr>
      </w:pPr>
      <w:r w:rsidRPr="00614417">
        <w:rPr>
          <w:noProof/>
          <w:sz w:val="22"/>
          <w:szCs w:val="20"/>
          <w:lang w:val="en-GB"/>
        </w:rPr>
        <w:t xml:space="preserve">After enlistment process </w:t>
      </w:r>
      <w:r w:rsidR="00B37008" w:rsidRPr="00614417">
        <w:rPr>
          <w:noProof/>
          <w:sz w:val="22"/>
          <w:szCs w:val="20"/>
          <w:lang w:val="en-GB"/>
        </w:rPr>
        <w:t>based on vendor’s performance CDD</w:t>
      </w:r>
      <w:r w:rsidRPr="00614417">
        <w:rPr>
          <w:noProof/>
          <w:sz w:val="22"/>
          <w:szCs w:val="20"/>
          <w:lang w:val="en-GB"/>
        </w:rPr>
        <w:t xml:space="preserve"> may continue </w:t>
      </w:r>
      <w:r w:rsidR="00AC3862" w:rsidRPr="00614417">
        <w:rPr>
          <w:noProof/>
          <w:sz w:val="22"/>
          <w:szCs w:val="20"/>
          <w:lang w:val="en-GB"/>
        </w:rPr>
        <w:t xml:space="preserve">doing </w:t>
      </w:r>
      <w:r w:rsidRPr="00614417">
        <w:rPr>
          <w:noProof/>
          <w:sz w:val="22"/>
          <w:szCs w:val="20"/>
          <w:lang w:val="en-GB"/>
        </w:rPr>
        <w:t>business with the same enlisted vendor</w:t>
      </w:r>
      <w:r w:rsidR="00AC3862" w:rsidRPr="00614417">
        <w:rPr>
          <w:noProof/>
          <w:sz w:val="22"/>
          <w:szCs w:val="20"/>
          <w:lang w:val="en-GB"/>
        </w:rPr>
        <w:t>s</w:t>
      </w:r>
      <w:r w:rsidRPr="00614417">
        <w:rPr>
          <w:noProof/>
          <w:sz w:val="22"/>
          <w:szCs w:val="20"/>
          <w:lang w:val="en-GB"/>
        </w:rPr>
        <w:t xml:space="preserve"> after two years</w:t>
      </w:r>
      <w:r w:rsidR="00AC3862" w:rsidRPr="00614417">
        <w:rPr>
          <w:noProof/>
          <w:sz w:val="22"/>
          <w:szCs w:val="20"/>
          <w:lang w:val="en-GB"/>
        </w:rPr>
        <w:t xml:space="preserve"> or discontinue doing business with vendors.</w:t>
      </w:r>
    </w:p>
    <w:p w14:paraId="0E16B237" w14:textId="5F98E3CA" w:rsidR="00AF2FA1" w:rsidRPr="00614417" w:rsidRDefault="00B37008" w:rsidP="000F33BB">
      <w:pPr>
        <w:pStyle w:val="Default"/>
        <w:numPr>
          <w:ilvl w:val="0"/>
          <w:numId w:val="6"/>
        </w:numPr>
        <w:spacing w:after="13" w:line="276" w:lineRule="auto"/>
        <w:rPr>
          <w:noProof/>
          <w:sz w:val="22"/>
          <w:szCs w:val="20"/>
          <w:lang w:val="en-GB"/>
        </w:rPr>
      </w:pPr>
      <w:r w:rsidRPr="00614417">
        <w:rPr>
          <w:noProof/>
          <w:sz w:val="22"/>
          <w:szCs w:val="20"/>
          <w:lang w:val="en-GB"/>
        </w:rPr>
        <w:t>CDD</w:t>
      </w:r>
      <w:r w:rsidR="00A95F5D" w:rsidRPr="00614417">
        <w:rPr>
          <w:noProof/>
          <w:sz w:val="22"/>
          <w:szCs w:val="20"/>
          <w:lang w:val="en-GB"/>
        </w:rPr>
        <w:t xml:space="preserve"> can use the enlisted vendors of respective subcategories for invitation to tender/request for quotations for limited tendering methods as well as for gathering data/information about new products/developments/innovative ideas and other technical information about the goods/services, for which they got enlisted.</w:t>
      </w:r>
    </w:p>
    <w:p w14:paraId="192344CE" w14:textId="42C4B117" w:rsidR="004F4941" w:rsidRPr="00614417" w:rsidRDefault="004F4941" w:rsidP="00232070">
      <w:pPr>
        <w:pStyle w:val="Default"/>
        <w:spacing w:after="13" w:line="276" w:lineRule="auto"/>
        <w:ind w:left="360"/>
        <w:rPr>
          <w:noProof/>
          <w:sz w:val="22"/>
          <w:szCs w:val="20"/>
          <w:lang w:val="en-GB"/>
        </w:rPr>
      </w:pPr>
      <w:r w:rsidRPr="00614417">
        <w:rPr>
          <w:rFonts w:ascii="SutonnyMJ" w:hAnsi="SutonnyMJ" w:cs="SutonnyMJ"/>
          <w:noProof/>
          <w:sz w:val="30"/>
          <w:szCs w:val="28"/>
          <w:lang w:val="en-GB"/>
        </w:rPr>
        <w:t>wmwWwW KZ©„cÿ PvB‡j ZvwjKvfzw³i mieivnKvix‡`i †UÛvi cÖwµqvi Rb¨ Ges bZzb †Kvb welq ev c‡b¨i e¨cv‡i AewnZ Ki‡Z Ges n‡Z cvi‡e|</w:t>
      </w:r>
    </w:p>
    <w:p w14:paraId="1C3E1BA6" w14:textId="2E118253" w:rsidR="00AF2FA1" w:rsidRPr="00614417" w:rsidRDefault="005F35D7" w:rsidP="000F33BB">
      <w:pPr>
        <w:pStyle w:val="Default"/>
        <w:numPr>
          <w:ilvl w:val="0"/>
          <w:numId w:val="6"/>
        </w:numPr>
        <w:spacing w:after="13" w:line="276" w:lineRule="auto"/>
        <w:rPr>
          <w:noProof/>
          <w:sz w:val="22"/>
          <w:szCs w:val="20"/>
          <w:lang w:val="en-GB"/>
        </w:rPr>
      </w:pPr>
      <w:r w:rsidRPr="00614417">
        <w:rPr>
          <w:noProof/>
          <w:sz w:val="22"/>
          <w:szCs w:val="20"/>
          <w:lang w:val="en-GB"/>
        </w:rPr>
        <w:t xml:space="preserve">Any applicants attempting to influence the evaluation committee in the process of examining, clarifying, evaluating and comparing bids with a view to obtaining information on the progress of the process or influencing </w:t>
      </w:r>
      <w:r w:rsidR="00B37008" w:rsidRPr="00614417">
        <w:rPr>
          <w:noProof/>
          <w:sz w:val="22"/>
          <w:szCs w:val="20"/>
          <w:lang w:val="en-GB"/>
        </w:rPr>
        <w:t>CDD</w:t>
      </w:r>
      <w:r w:rsidRPr="00614417">
        <w:rPr>
          <w:noProof/>
          <w:sz w:val="22"/>
          <w:szCs w:val="20"/>
          <w:lang w:val="en-GB"/>
        </w:rPr>
        <w:t xml:space="preserve"> in its decision regarding the award of the contract shall have their </w:t>
      </w:r>
      <w:r w:rsidR="00EF48CA" w:rsidRPr="00614417">
        <w:rPr>
          <w:noProof/>
          <w:sz w:val="22"/>
          <w:szCs w:val="20"/>
          <w:lang w:val="en-GB"/>
        </w:rPr>
        <w:t>application</w:t>
      </w:r>
      <w:r w:rsidRPr="00614417">
        <w:rPr>
          <w:noProof/>
          <w:sz w:val="22"/>
          <w:szCs w:val="20"/>
          <w:lang w:val="en-GB"/>
        </w:rPr>
        <w:t xml:space="preserve"> immediately rejected. No excuses shall be accepted for late submissions. </w:t>
      </w:r>
      <w:r w:rsidR="00EF48CA" w:rsidRPr="00614417">
        <w:rPr>
          <w:noProof/>
          <w:sz w:val="22"/>
          <w:szCs w:val="20"/>
          <w:lang w:val="en-GB"/>
        </w:rPr>
        <w:t>applications</w:t>
      </w:r>
      <w:r w:rsidRPr="00614417">
        <w:rPr>
          <w:noProof/>
          <w:sz w:val="22"/>
          <w:szCs w:val="20"/>
          <w:lang w:val="en-GB"/>
        </w:rPr>
        <w:t xml:space="preserve"> arriving after the deadline shall be rejected without evaluation.</w:t>
      </w:r>
    </w:p>
    <w:p w14:paraId="18EC0462" w14:textId="52D59C87" w:rsidR="004F4941" w:rsidRPr="00614417" w:rsidRDefault="004F4941" w:rsidP="00232070">
      <w:pPr>
        <w:pStyle w:val="Default"/>
        <w:ind w:left="360"/>
        <w:rPr>
          <w:noProof/>
          <w:sz w:val="22"/>
          <w:szCs w:val="20"/>
          <w:lang w:val="en-GB"/>
        </w:rPr>
      </w:pPr>
      <w:r w:rsidRPr="00614417">
        <w:rPr>
          <w:rFonts w:ascii="SutonnyMJ" w:hAnsi="SutonnyMJ" w:cs="SutonnyMJ"/>
          <w:noProof/>
          <w:sz w:val="30"/>
          <w:szCs w:val="28"/>
          <w:lang w:val="en-GB"/>
        </w:rPr>
        <w:t xml:space="preserve">hw` †Kvb Av‡e`bKvix A_ev cÖwZôvb D³ cÖwµqvq n¯Í‡ÿc K‡i </w:t>
      </w:r>
      <w:r w:rsidR="003B2D77" w:rsidRPr="00614417">
        <w:rPr>
          <w:rFonts w:ascii="SutonnyMJ" w:hAnsi="SutonnyMJ" w:cs="SutonnyMJ"/>
          <w:noProof/>
          <w:sz w:val="30"/>
          <w:szCs w:val="28"/>
          <w:lang w:val="en-GB"/>
        </w:rPr>
        <w:t>wmwWwW KZ©„cÿ Zvi Av‡e`bcÎ ev AšÍf©yw³KiY evwZj e‡j †Nvlbv Ki‡Z cvi‡e|</w:t>
      </w:r>
    </w:p>
    <w:p w14:paraId="6D5C8FC4" w14:textId="3A475B43" w:rsidR="00AF2FA1" w:rsidRPr="00614417" w:rsidRDefault="005F35D7" w:rsidP="000F33BB">
      <w:pPr>
        <w:pStyle w:val="Default"/>
        <w:numPr>
          <w:ilvl w:val="0"/>
          <w:numId w:val="6"/>
        </w:numPr>
        <w:spacing w:after="13" w:line="276" w:lineRule="auto"/>
        <w:rPr>
          <w:noProof/>
          <w:sz w:val="22"/>
          <w:szCs w:val="20"/>
          <w:lang w:val="en-GB"/>
        </w:rPr>
      </w:pPr>
      <w:r w:rsidRPr="00614417">
        <w:rPr>
          <w:noProof/>
          <w:sz w:val="22"/>
          <w:szCs w:val="20"/>
          <w:lang w:val="en-GB"/>
        </w:rPr>
        <w:t xml:space="preserve">Applicant for enlistment process should share the declaration if they </w:t>
      </w:r>
      <w:r w:rsidR="00B37008" w:rsidRPr="00614417">
        <w:rPr>
          <w:noProof/>
          <w:sz w:val="22"/>
          <w:szCs w:val="20"/>
          <w:lang w:val="en-GB"/>
        </w:rPr>
        <w:t>know anyone who is working in CDD</w:t>
      </w:r>
      <w:r w:rsidR="003820AC" w:rsidRPr="00614417">
        <w:rPr>
          <w:noProof/>
          <w:sz w:val="22"/>
          <w:szCs w:val="20"/>
          <w:lang w:val="en-GB"/>
        </w:rPr>
        <w:t xml:space="preserve"> in advance to ensure the process transparent. If any information </w:t>
      </w:r>
      <w:r w:rsidR="00584B5B" w:rsidRPr="00614417">
        <w:rPr>
          <w:noProof/>
          <w:sz w:val="22"/>
          <w:szCs w:val="20"/>
          <w:lang w:val="en-GB"/>
        </w:rPr>
        <w:t>discloses</w:t>
      </w:r>
      <w:r w:rsidR="003820AC" w:rsidRPr="00614417">
        <w:rPr>
          <w:noProof/>
          <w:sz w:val="22"/>
          <w:szCs w:val="20"/>
          <w:lang w:val="en-GB"/>
        </w:rPr>
        <w:t xml:space="preserve"> later after completing the enlistment process, the application </w:t>
      </w:r>
      <w:r w:rsidR="00B37008" w:rsidRPr="00614417">
        <w:rPr>
          <w:noProof/>
          <w:sz w:val="22"/>
          <w:szCs w:val="20"/>
          <w:lang w:val="en-GB"/>
        </w:rPr>
        <w:t>may get disqualified based on CDD</w:t>
      </w:r>
      <w:r w:rsidR="003820AC" w:rsidRPr="00614417">
        <w:rPr>
          <w:noProof/>
          <w:sz w:val="22"/>
          <w:szCs w:val="20"/>
          <w:lang w:val="en-GB"/>
        </w:rPr>
        <w:t xml:space="preserve"> management decision.</w:t>
      </w:r>
    </w:p>
    <w:p w14:paraId="60B12C12" w14:textId="103672F2" w:rsidR="003B2D77" w:rsidRPr="00614417" w:rsidRDefault="003B2D77" w:rsidP="00232070">
      <w:pPr>
        <w:pStyle w:val="Default"/>
        <w:spacing w:after="13" w:line="276" w:lineRule="auto"/>
        <w:ind w:left="360"/>
        <w:rPr>
          <w:noProof/>
          <w:sz w:val="22"/>
          <w:szCs w:val="20"/>
          <w:lang w:val="en-GB"/>
        </w:rPr>
      </w:pPr>
      <w:r w:rsidRPr="00614417">
        <w:rPr>
          <w:rFonts w:ascii="SutonnyMJ" w:hAnsi="SutonnyMJ" w:cs="SutonnyMJ"/>
          <w:noProof/>
          <w:sz w:val="30"/>
          <w:szCs w:val="28"/>
          <w:lang w:val="en-GB"/>
        </w:rPr>
        <w:t>Av‡e`bKvix ev cÖwZôv</w:t>
      </w:r>
      <w:r w:rsidR="007F7146" w:rsidRPr="00614417">
        <w:rPr>
          <w:rFonts w:ascii="SutonnyMJ" w:hAnsi="SutonnyMJ" w:cs="SutonnyMJ"/>
          <w:noProof/>
          <w:sz w:val="30"/>
          <w:szCs w:val="28"/>
          <w:lang w:val="en-GB"/>
        </w:rPr>
        <w:t>‡bi cwiwPZ ev AvZ¥xq wmwWwW‡Z Kg©iZ _v‡K Z‡e Av‡e`bKvix Aek¨B Zv c~‡e© AewnZ Ki‡e|</w:t>
      </w:r>
    </w:p>
    <w:p w14:paraId="3699B861" w14:textId="0BAF075E" w:rsidR="00AF2FA1" w:rsidRPr="00614417" w:rsidRDefault="00A95F5D" w:rsidP="000F33BB">
      <w:pPr>
        <w:pStyle w:val="Default"/>
        <w:numPr>
          <w:ilvl w:val="0"/>
          <w:numId w:val="6"/>
        </w:numPr>
        <w:spacing w:after="13" w:line="276" w:lineRule="auto"/>
        <w:rPr>
          <w:noProof/>
          <w:sz w:val="22"/>
          <w:szCs w:val="20"/>
          <w:lang w:val="en-GB"/>
        </w:rPr>
      </w:pPr>
      <w:r w:rsidRPr="00614417">
        <w:rPr>
          <w:noProof/>
          <w:sz w:val="22"/>
          <w:szCs w:val="20"/>
          <w:lang w:val="en-GB"/>
        </w:rPr>
        <w:t xml:space="preserve">Repeated failures of the vendor to participate in bids or respond to </w:t>
      </w:r>
      <w:r w:rsidR="002C1A5D" w:rsidRPr="00614417">
        <w:rPr>
          <w:noProof/>
          <w:sz w:val="22"/>
          <w:szCs w:val="20"/>
          <w:lang w:val="en-GB"/>
        </w:rPr>
        <w:t>CDD</w:t>
      </w:r>
      <w:r w:rsidRPr="00614417">
        <w:rPr>
          <w:noProof/>
          <w:sz w:val="22"/>
          <w:szCs w:val="20"/>
          <w:lang w:val="en-GB"/>
        </w:rPr>
        <w:t xml:space="preserve"> product queries can lead to removal of the vendor in question from the enlistment.</w:t>
      </w:r>
    </w:p>
    <w:p w14:paraId="179D9072" w14:textId="7C2D4A66" w:rsidR="007F7146" w:rsidRPr="00614417" w:rsidRDefault="007F7146" w:rsidP="00232070">
      <w:pPr>
        <w:pStyle w:val="Default"/>
        <w:spacing w:after="13" w:line="276" w:lineRule="auto"/>
        <w:ind w:left="360"/>
        <w:rPr>
          <w:noProof/>
          <w:sz w:val="22"/>
          <w:szCs w:val="20"/>
          <w:lang w:val="en-GB"/>
        </w:rPr>
      </w:pPr>
      <w:r w:rsidRPr="00614417">
        <w:rPr>
          <w:rFonts w:ascii="SutonnyMJ" w:hAnsi="SutonnyMJ" w:cs="SutonnyMJ"/>
          <w:noProof/>
          <w:sz w:val="30"/>
          <w:szCs w:val="28"/>
          <w:lang w:val="en-GB"/>
        </w:rPr>
        <w:t>evi evi hw` †Kvb mieivnKvix `ic‡Î AskMÖnY bv K‡i A_ev c‡Y¨i ¸bMZ gvb AÿzY¨ bv ivL‡Z cv‡i A_ev wbw`©ó mg‡qi g‡a¨ †Wwjfvix Ki‡Z e¨_© nq Z‡e wmwWwW ZvwjKvfz³ †_‡K evwZj Ki‡Z cvi‡e|</w:t>
      </w:r>
    </w:p>
    <w:p w14:paraId="54AF1C0D" w14:textId="6A264EF5" w:rsidR="00A95F5D" w:rsidRPr="00614417" w:rsidRDefault="00A95F5D" w:rsidP="000F33BB">
      <w:pPr>
        <w:pStyle w:val="Default"/>
        <w:numPr>
          <w:ilvl w:val="0"/>
          <w:numId w:val="6"/>
        </w:numPr>
        <w:spacing w:after="13" w:line="276" w:lineRule="auto"/>
        <w:rPr>
          <w:noProof/>
          <w:sz w:val="22"/>
          <w:szCs w:val="20"/>
          <w:lang w:val="en-GB"/>
        </w:rPr>
      </w:pPr>
      <w:r w:rsidRPr="00614417">
        <w:rPr>
          <w:noProof/>
          <w:sz w:val="22"/>
          <w:szCs w:val="20"/>
          <w:lang w:val="en-GB"/>
        </w:rPr>
        <w:t xml:space="preserve">In case of the vendor need any clarification required in respect of “filling of application form”, applicants may send e-mail to </w:t>
      </w:r>
      <w:hyperlink r:id="rId11" w:history="1">
        <w:r w:rsidR="002824AD" w:rsidRPr="00614417">
          <w:rPr>
            <w:rStyle w:val="Hyperlink"/>
            <w:rFonts w:ascii="Helvetica" w:hAnsi="Helvetica"/>
            <w:noProof/>
            <w:sz w:val="26"/>
            <w:lang w:val="en-GB"/>
          </w:rPr>
          <w:t>procurement.cddbd@gmail.com</w:t>
        </w:r>
      </w:hyperlink>
      <w:r w:rsidR="002824AD" w:rsidRPr="00614417">
        <w:rPr>
          <w:rStyle w:val="go"/>
          <w:rFonts w:ascii="Helvetica" w:hAnsi="Helvetica"/>
          <w:noProof/>
          <w:color w:val="5E5E5E"/>
          <w:sz w:val="26"/>
          <w:lang w:val="en-GB"/>
        </w:rPr>
        <w:t xml:space="preserve"> </w:t>
      </w:r>
      <w:r w:rsidRPr="00614417">
        <w:rPr>
          <w:noProof/>
          <w:sz w:val="22"/>
          <w:szCs w:val="20"/>
          <w:lang w:val="en-GB"/>
        </w:rPr>
        <w:t xml:space="preserve">or contact Registry of </w:t>
      </w:r>
      <w:r w:rsidR="0053630E" w:rsidRPr="00614417">
        <w:rPr>
          <w:noProof/>
          <w:sz w:val="22"/>
          <w:szCs w:val="20"/>
          <w:lang w:val="en-GB"/>
        </w:rPr>
        <w:t>CDD</w:t>
      </w:r>
      <w:r w:rsidRPr="00614417">
        <w:rPr>
          <w:noProof/>
          <w:sz w:val="22"/>
          <w:szCs w:val="20"/>
          <w:lang w:val="en-GB"/>
        </w:rPr>
        <w:t xml:space="preserve"> </w:t>
      </w:r>
      <w:r w:rsidR="0053630E" w:rsidRPr="00614417">
        <w:rPr>
          <w:noProof/>
          <w:sz w:val="22"/>
          <w:szCs w:val="20"/>
          <w:lang w:val="en-GB"/>
        </w:rPr>
        <w:t>Head</w:t>
      </w:r>
      <w:r w:rsidR="009C02F8" w:rsidRPr="00614417">
        <w:rPr>
          <w:noProof/>
          <w:sz w:val="22"/>
          <w:szCs w:val="20"/>
          <w:lang w:val="en-GB"/>
        </w:rPr>
        <w:t xml:space="preserve"> office or </w:t>
      </w:r>
      <w:r w:rsidR="00BE47D7" w:rsidRPr="00614417">
        <w:rPr>
          <w:noProof/>
          <w:sz w:val="22"/>
          <w:szCs w:val="20"/>
          <w:lang w:val="en-GB"/>
        </w:rPr>
        <w:t>its</w:t>
      </w:r>
      <w:r w:rsidR="009C02F8" w:rsidRPr="00614417">
        <w:rPr>
          <w:noProof/>
          <w:sz w:val="22"/>
          <w:szCs w:val="20"/>
          <w:lang w:val="en-GB"/>
        </w:rPr>
        <w:t xml:space="preserve"> site offices mentioned the </w:t>
      </w:r>
      <w:r w:rsidR="001B4C85" w:rsidRPr="00614417">
        <w:rPr>
          <w:noProof/>
          <w:sz w:val="22"/>
          <w:szCs w:val="20"/>
          <w:lang w:val="en-GB"/>
        </w:rPr>
        <w:t>Application</w:t>
      </w:r>
      <w:r w:rsidR="009C02F8" w:rsidRPr="00614417">
        <w:rPr>
          <w:noProof/>
          <w:sz w:val="22"/>
          <w:szCs w:val="20"/>
          <w:lang w:val="en-GB"/>
        </w:rPr>
        <w:t xml:space="preserve"> Submission addresses.</w:t>
      </w:r>
    </w:p>
    <w:p w14:paraId="76B75C97" w14:textId="0338525E" w:rsidR="007F7146" w:rsidRPr="00614417" w:rsidRDefault="007F7146" w:rsidP="00232070">
      <w:pPr>
        <w:pStyle w:val="Default"/>
        <w:ind w:left="360"/>
        <w:rPr>
          <w:noProof/>
          <w:sz w:val="22"/>
          <w:szCs w:val="20"/>
          <w:lang w:val="en-GB"/>
        </w:rPr>
      </w:pPr>
      <w:r w:rsidRPr="00614417">
        <w:rPr>
          <w:rFonts w:ascii="SutonnyMJ" w:hAnsi="SutonnyMJ" w:cs="SutonnyMJ"/>
          <w:noProof/>
          <w:sz w:val="30"/>
          <w:szCs w:val="28"/>
          <w:lang w:val="en-GB"/>
        </w:rPr>
        <w:t>GB cÖwKqv m¤ú‡K© hw` †Kvb wRÁvmv _v‡K Av‡e`bKvix ev cÖwZôvb Avgv‡`i‡K B‡gB‡jig gva¨‡g Rvbv‡Z cv‡i</w:t>
      </w:r>
      <w:r w:rsidR="00063C0F" w:rsidRPr="00614417">
        <w:rPr>
          <w:rFonts w:ascii="SutonnyMJ" w:hAnsi="SutonnyMJ" w:cs="SutonnyMJ"/>
          <w:noProof/>
          <w:sz w:val="30"/>
          <w:szCs w:val="28"/>
          <w:lang w:val="en-GB"/>
        </w:rPr>
        <w:t xml:space="preserve"> </w:t>
      </w:r>
      <w:hyperlink r:id="rId12" w:history="1">
        <w:r w:rsidR="00063C0F" w:rsidRPr="00614417">
          <w:rPr>
            <w:rStyle w:val="Hyperlink"/>
            <w:rFonts w:ascii="Helvetica" w:hAnsi="Helvetica"/>
            <w:noProof/>
            <w:sz w:val="26"/>
            <w:lang w:val="en-GB"/>
          </w:rPr>
          <w:t>procurement.cddbd@gmail.com</w:t>
        </w:r>
      </w:hyperlink>
    </w:p>
    <w:p w14:paraId="2E0AFDCD" w14:textId="77777777" w:rsidR="007F7146" w:rsidRPr="00614417" w:rsidRDefault="007F7146" w:rsidP="007F7146">
      <w:pPr>
        <w:pStyle w:val="Default"/>
        <w:spacing w:after="13" w:line="276" w:lineRule="auto"/>
        <w:rPr>
          <w:noProof/>
          <w:sz w:val="22"/>
          <w:szCs w:val="20"/>
          <w:lang w:val="en-GB"/>
        </w:rPr>
      </w:pPr>
    </w:p>
    <w:p w14:paraId="3E96C488" w14:textId="215E0B52" w:rsidR="00BE417A" w:rsidRPr="00614417" w:rsidRDefault="00232070" w:rsidP="00232070">
      <w:pPr>
        <w:pStyle w:val="Heading1"/>
        <w:shd w:val="solid" w:color="D2FFD2" w:fill="auto"/>
        <w:spacing w:before="0" w:line="240" w:lineRule="auto"/>
        <w:ind w:left="360"/>
        <w:rPr>
          <w:rFonts w:ascii="Arial" w:hAnsi="Arial" w:cs="Arial"/>
          <w:noProof/>
          <w:sz w:val="22"/>
          <w:szCs w:val="20"/>
        </w:rPr>
      </w:pPr>
      <w:bookmarkStart w:id="4" w:name="_Toc97558360"/>
      <w:bookmarkStart w:id="5" w:name="_Hlk97564751"/>
      <w:r w:rsidRPr="00614417">
        <w:rPr>
          <w:rFonts w:ascii="Arial" w:hAnsi="Arial" w:cs="Arial"/>
          <w:noProof/>
          <w:sz w:val="22"/>
          <w:szCs w:val="20"/>
        </w:rPr>
        <w:t>APPLICATION SCHEDULE</w:t>
      </w:r>
      <w:bookmarkEnd w:id="4"/>
    </w:p>
    <w:p w14:paraId="38FE7743" w14:textId="77777777" w:rsidR="007B52A2" w:rsidRPr="00614417" w:rsidRDefault="007B52A2" w:rsidP="00232070">
      <w:pPr>
        <w:spacing w:after="0" w:line="240" w:lineRule="auto"/>
        <w:rPr>
          <w:rFonts w:ascii="Arial" w:hAnsi="Arial" w:cs="Arial"/>
          <w:noProof/>
          <w:szCs w:val="20"/>
        </w:rPr>
      </w:pPr>
    </w:p>
    <w:tbl>
      <w:tblPr>
        <w:tblStyle w:val="TableGrid"/>
        <w:tblW w:w="9360" w:type="dxa"/>
        <w:tblInd w:w="265" w:type="dxa"/>
        <w:tblLook w:val="04A0" w:firstRow="1" w:lastRow="0" w:firstColumn="1" w:lastColumn="0" w:noHBand="0" w:noVBand="1"/>
      </w:tblPr>
      <w:tblGrid>
        <w:gridCol w:w="7560"/>
        <w:gridCol w:w="1800"/>
      </w:tblGrid>
      <w:tr w:rsidR="0072127C" w:rsidRPr="00614417" w14:paraId="0AC66015" w14:textId="77777777" w:rsidTr="00232070">
        <w:tc>
          <w:tcPr>
            <w:tcW w:w="7560" w:type="dxa"/>
          </w:tcPr>
          <w:p w14:paraId="427342E7" w14:textId="660E5674" w:rsidR="0072127C" w:rsidRPr="00614417" w:rsidRDefault="0072127C" w:rsidP="00CB0604">
            <w:pPr>
              <w:jc w:val="both"/>
              <w:rPr>
                <w:rFonts w:ascii="Arial" w:hAnsi="Arial" w:cs="Arial"/>
                <w:noProof/>
                <w:szCs w:val="20"/>
              </w:rPr>
            </w:pPr>
            <w:r w:rsidRPr="00614417">
              <w:rPr>
                <w:rFonts w:ascii="Arial" w:hAnsi="Arial" w:cs="Arial"/>
                <w:noProof/>
                <w:szCs w:val="20"/>
              </w:rPr>
              <w:t>Publication date (</w:t>
            </w:r>
            <w:r w:rsidRPr="00614417">
              <w:rPr>
                <w:rFonts w:ascii="Nirmala UI" w:hAnsi="Nirmala UI" w:cs="Nirmala UI"/>
                <w:noProof/>
                <w:szCs w:val="20"/>
              </w:rPr>
              <w:t>প্রকাশনার</w:t>
            </w:r>
            <w:r w:rsidRPr="00614417">
              <w:rPr>
                <w:rFonts w:ascii="Arial" w:hAnsi="Arial" w:cs="Arial"/>
                <w:noProof/>
                <w:szCs w:val="20"/>
              </w:rPr>
              <w:t xml:space="preserve"> </w:t>
            </w:r>
            <w:r w:rsidRPr="00614417">
              <w:rPr>
                <w:rFonts w:ascii="Nirmala UI" w:hAnsi="Nirmala UI" w:cs="Nirmala UI"/>
                <w:noProof/>
                <w:szCs w:val="20"/>
              </w:rPr>
              <w:t>তারিখ)</w:t>
            </w:r>
            <w:r w:rsidRPr="00614417">
              <w:rPr>
                <w:rFonts w:ascii="Arial" w:hAnsi="Arial" w:cs="Arial"/>
                <w:noProof/>
                <w:szCs w:val="20"/>
              </w:rPr>
              <w:t>:</w:t>
            </w:r>
          </w:p>
        </w:tc>
        <w:tc>
          <w:tcPr>
            <w:tcW w:w="1800" w:type="dxa"/>
          </w:tcPr>
          <w:p w14:paraId="5ADA7BA5" w14:textId="0C1F4DAC" w:rsidR="0072127C" w:rsidRPr="00232070" w:rsidRDefault="00747D8D" w:rsidP="00232070">
            <w:pPr>
              <w:jc w:val="center"/>
              <w:rPr>
                <w:rFonts w:ascii="Arial" w:hAnsi="Arial" w:cs="Arial"/>
                <w:b/>
                <w:noProof/>
                <w:szCs w:val="20"/>
              </w:rPr>
            </w:pPr>
            <w:r w:rsidRPr="00232070">
              <w:rPr>
                <w:rFonts w:ascii="Arial" w:hAnsi="Arial" w:cs="Arial"/>
                <w:b/>
                <w:noProof/>
                <w:szCs w:val="20"/>
              </w:rPr>
              <w:t>15</w:t>
            </w:r>
            <w:r w:rsidR="00D36443" w:rsidRPr="00232070">
              <w:rPr>
                <w:rFonts w:ascii="Arial" w:hAnsi="Arial" w:cs="Arial"/>
                <w:b/>
                <w:noProof/>
                <w:szCs w:val="20"/>
              </w:rPr>
              <w:t>/06/2023</w:t>
            </w:r>
          </w:p>
        </w:tc>
      </w:tr>
      <w:tr w:rsidR="0072127C" w:rsidRPr="00614417" w14:paraId="649F48C9" w14:textId="77777777" w:rsidTr="00232070">
        <w:tc>
          <w:tcPr>
            <w:tcW w:w="7560" w:type="dxa"/>
          </w:tcPr>
          <w:p w14:paraId="7760B1C2" w14:textId="65651219" w:rsidR="0072127C" w:rsidRPr="00614417" w:rsidRDefault="0072127C" w:rsidP="00CB0604">
            <w:pPr>
              <w:jc w:val="both"/>
              <w:rPr>
                <w:rFonts w:ascii="Arial" w:hAnsi="Arial" w:cs="Arial"/>
                <w:noProof/>
                <w:szCs w:val="20"/>
              </w:rPr>
            </w:pPr>
            <w:r w:rsidRPr="00614417">
              <w:rPr>
                <w:rFonts w:ascii="Arial" w:hAnsi="Arial" w:cs="Arial"/>
                <w:noProof/>
                <w:szCs w:val="20"/>
              </w:rPr>
              <w:t>Targeted Deadline for receipt of clarification requests (</w:t>
            </w:r>
            <w:r w:rsidRPr="00614417">
              <w:rPr>
                <w:rFonts w:ascii="Nirmala UI" w:hAnsi="Nirmala UI" w:cs="Nirmala UI"/>
                <w:noProof/>
                <w:szCs w:val="20"/>
              </w:rPr>
              <w:t>প্রয়োজনীয় ব্যাখ্যার</w:t>
            </w:r>
            <w:r w:rsidRPr="00614417">
              <w:rPr>
                <w:rFonts w:ascii="Arial" w:hAnsi="Arial" w:cs="Arial"/>
                <w:noProof/>
                <w:szCs w:val="20"/>
              </w:rPr>
              <w:t xml:space="preserve"> </w:t>
            </w:r>
            <w:r w:rsidRPr="00614417">
              <w:rPr>
                <w:rFonts w:ascii="Nirmala UI" w:hAnsi="Nirmala UI" w:cs="Nirmala UI"/>
                <w:noProof/>
                <w:szCs w:val="20"/>
              </w:rPr>
              <w:t>অনুরোধ</w:t>
            </w:r>
            <w:r w:rsidRPr="00614417">
              <w:rPr>
                <w:rFonts w:ascii="Arial" w:hAnsi="Arial" w:cs="Arial"/>
                <w:noProof/>
                <w:szCs w:val="20"/>
              </w:rPr>
              <w:t xml:space="preserve"> </w:t>
            </w:r>
            <w:r w:rsidRPr="00614417">
              <w:rPr>
                <w:rFonts w:ascii="Nirmala UI" w:hAnsi="Nirmala UI" w:cs="Nirmala UI"/>
                <w:noProof/>
                <w:szCs w:val="20"/>
              </w:rPr>
              <w:t>প্রাপ্তির</w:t>
            </w:r>
            <w:r w:rsidRPr="00614417">
              <w:rPr>
                <w:rFonts w:ascii="Arial" w:hAnsi="Arial" w:cs="Arial"/>
                <w:noProof/>
                <w:szCs w:val="20"/>
              </w:rPr>
              <w:t xml:space="preserve"> </w:t>
            </w:r>
            <w:r w:rsidRPr="00614417">
              <w:rPr>
                <w:rFonts w:ascii="Nirmala UI" w:hAnsi="Nirmala UI" w:cs="Nirmala UI"/>
                <w:noProof/>
                <w:szCs w:val="20"/>
              </w:rPr>
              <w:t>জন্য</w:t>
            </w:r>
            <w:r w:rsidRPr="00614417">
              <w:rPr>
                <w:rFonts w:ascii="Arial" w:hAnsi="Arial" w:cs="Arial"/>
                <w:noProof/>
                <w:szCs w:val="20"/>
              </w:rPr>
              <w:t xml:space="preserve"> </w:t>
            </w:r>
            <w:r w:rsidRPr="00614417">
              <w:rPr>
                <w:rFonts w:ascii="Nirmala UI" w:hAnsi="Nirmala UI" w:cs="Nirmala UI"/>
                <w:noProof/>
                <w:szCs w:val="20"/>
              </w:rPr>
              <w:t>নির্ধারিত</w:t>
            </w:r>
            <w:r w:rsidRPr="00614417">
              <w:rPr>
                <w:rFonts w:ascii="Arial" w:hAnsi="Arial" w:cs="Arial"/>
                <w:noProof/>
                <w:szCs w:val="20"/>
              </w:rPr>
              <w:t xml:space="preserve"> </w:t>
            </w:r>
            <w:r w:rsidRPr="00614417">
              <w:rPr>
                <w:rFonts w:ascii="Nirmala UI" w:hAnsi="Nirmala UI" w:cs="Nirmala UI"/>
                <w:noProof/>
                <w:szCs w:val="20"/>
              </w:rPr>
              <w:t>সময়সীমা)</w:t>
            </w:r>
            <w:r w:rsidRPr="00614417">
              <w:rPr>
                <w:rFonts w:ascii="Arial" w:hAnsi="Arial" w:cs="Arial"/>
                <w:noProof/>
                <w:szCs w:val="20"/>
              </w:rPr>
              <w:t>:</w:t>
            </w:r>
          </w:p>
        </w:tc>
        <w:tc>
          <w:tcPr>
            <w:tcW w:w="1800" w:type="dxa"/>
          </w:tcPr>
          <w:p w14:paraId="53905F27" w14:textId="0921A230" w:rsidR="0072127C" w:rsidRPr="00232070" w:rsidRDefault="00CB5A29" w:rsidP="00232070">
            <w:pPr>
              <w:jc w:val="center"/>
              <w:rPr>
                <w:rFonts w:ascii="Arial" w:hAnsi="Arial" w:cs="Arial"/>
                <w:b/>
                <w:noProof/>
                <w:szCs w:val="20"/>
              </w:rPr>
            </w:pPr>
            <w:r>
              <w:rPr>
                <w:rFonts w:ascii="Arial" w:hAnsi="Arial" w:cs="Arial"/>
                <w:b/>
                <w:noProof/>
                <w:szCs w:val="20"/>
              </w:rPr>
              <w:t>03/07</w:t>
            </w:r>
            <w:r w:rsidR="002824AD" w:rsidRPr="00232070">
              <w:rPr>
                <w:rFonts w:ascii="Arial" w:hAnsi="Arial" w:cs="Arial"/>
                <w:b/>
                <w:noProof/>
                <w:szCs w:val="20"/>
              </w:rPr>
              <w:t>/2023</w:t>
            </w:r>
          </w:p>
        </w:tc>
      </w:tr>
      <w:tr w:rsidR="0072127C" w:rsidRPr="00614417" w14:paraId="5E0B8A2B" w14:textId="77777777" w:rsidTr="00232070">
        <w:tc>
          <w:tcPr>
            <w:tcW w:w="7560" w:type="dxa"/>
          </w:tcPr>
          <w:p w14:paraId="4DB83D42" w14:textId="633C72F5" w:rsidR="0072127C" w:rsidRPr="00614417" w:rsidRDefault="0072127C" w:rsidP="00CB0604">
            <w:pPr>
              <w:jc w:val="both"/>
              <w:rPr>
                <w:rFonts w:ascii="Arial" w:hAnsi="Arial" w:cs="Arial"/>
                <w:noProof/>
                <w:szCs w:val="20"/>
              </w:rPr>
            </w:pPr>
            <w:r w:rsidRPr="00614417">
              <w:rPr>
                <w:rFonts w:ascii="Arial" w:hAnsi="Arial" w:cs="Arial"/>
                <w:noProof/>
                <w:szCs w:val="20"/>
              </w:rPr>
              <w:t>Targeted Deadline for submit of applications (</w:t>
            </w:r>
            <w:r w:rsidRPr="00614417">
              <w:rPr>
                <w:rFonts w:ascii="Nirmala UI" w:hAnsi="Nirmala UI" w:cs="Nirmala UI"/>
                <w:noProof/>
                <w:szCs w:val="20"/>
              </w:rPr>
              <w:t>আবেদনপত্র</w:t>
            </w:r>
            <w:r w:rsidRPr="00614417">
              <w:rPr>
                <w:rFonts w:ascii="Arial" w:hAnsi="Arial" w:cs="Arial"/>
                <w:noProof/>
                <w:szCs w:val="20"/>
              </w:rPr>
              <w:t xml:space="preserve"> </w:t>
            </w:r>
            <w:r w:rsidRPr="00614417">
              <w:rPr>
                <w:rFonts w:ascii="Nirmala UI" w:hAnsi="Nirmala UI" w:cs="Nirmala UI"/>
                <w:noProof/>
                <w:szCs w:val="20"/>
              </w:rPr>
              <w:t>জমা</w:t>
            </w:r>
            <w:r w:rsidRPr="00614417">
              <w:rPr>
                <w:rFonts w:ascii="Arial" w:hAnsi="Arial" w:cs="Arial"/>
                <w:noProof/>
                <w:szCs w:val="20"/>
              </w:rPr>
              <w:t xml:space="preserve"> </w:t>
            </w:r>
            <w:r w:rsidRPr="00614417">
              <w:rPr>
                <w:rFonts w:ascii="Nirmala UI" w:hAnsi="Nirmala UI" w:cs="Nirmala UI"/>
                <w:noProof/>
                <w:szCs w:val="20"/>
              </w:rPr>
              <w:t>দেওয়ার</w:t>
            </w:r>
            <w:r w:rsidRPr="00614417">
              <w:rPr>
                <w:rFonts w:ascii="Arial" w:hAnsi="Arial" w:cs="Arial"/>
                <w:noProof/>
                <w:szCs w:val="20"/>
              </w:rPr>
              <w:t xml:space="preserve"> </w:t>
            </w:r>
            <w:r w:rsidRPr="00614417">
              <w:rPr>
                <w:rFonts w:ascii="Nirmala UI" w:hAnsi="Nirmala UI" w:cs="Nirmala UI"/>
                <w:noProof/>
                <w:szCs w:val="20"/>
              </w:rPr>
              <w:t>জন্য</w:t>
            </w:r>
            <w:r w:rsidRPr="00614417">
              <w:rPr>
                <w:rFonts w:ascii="Arial" w:hAnsi="Arial" w:cs="Arial"/>
                <w:noProof/>
                <w:szCs w:val="20"/>
              </w:rPr>
              <w:t xml:space="preserve"> </w:t>
            </w:r>
            <w:r w:rsidRPr="00614417">
              <w:rPr>
                <w:rFonts w:ascii="Nirmala UI" w:hAnsi="Nirmala UI" w:cs="Nirmala UI"/>
                <w:noProof/>
                <w:szCs w:val="20"/>
              </w:rPr>
              <w:t>নির্ধারিত</w:t>
            </w:r>
            <w:r w:rsidRPr="00614417">
              <w:rPr>
                <w:rFonts w:ascii="Arial" w:hAnsi="Arial" w:cs="Arial"/>
                <w:noProof/>
                <w:szCs w:val="20"/>
              </w:rPr>
              <w:t xml:space="preserve"> </w:t>
            </w:r>
            <w:r w:rsidRPr="00614417">
              <w:rPr>
                <w:rFonts w:ascii="Nirmala UI" w:hAnsi="Nirmala UI" w:cs="Nirmala UI"/>
                <w:noProof/>
                <w:szCs w:val="20"/>
              </w:rPr>
              <w:t>সময়সীমা</w:t>
            </w:r>
            <w:r w:rsidRPr="00614417">
              <w:rPr>
                <w:rFonts w:ascii="Arial" w:hAnsi="Arial" w:cs="Arial"/>
                <w:noProof/>
                <w:szCs w:val="20"/>
              </w:rPr>
              <w:t>):</w:t>
            </w:r>
          </w:p>
        </w:tc>
        <w:tc>
          <w:tcPr>
            <w:tcW w:w="1800" w:type="dxa"/>
          </w:tcPr>
          <w:p w14:paraId="3012D895" w14:textId="7107895B" w:rsidR="0072127C" w:rsidRPr="00232070" w:rsidRDefault="00CB5A29" w:rsidP="00CB5A29">
            <w:pPr>
              <w:jc w:val="center"/>
              <w:rPr>
                <w:rFonts w:ascii="Arial" w:hAnsi="Arial" w:cs="Arial"/>
                <w:b/>
                <w:noProof/>
                <w:szCs w:val="20"/>
              </w:rPr>
            </w:pPr>
            <w:r>
              <w:rPr>
                <w:rFonts w:ascii="Arial" w:hAnsi="Arial" w:cs="Arial"/>
                <w:b/>
                <w:noProof/>
                <w:szCs w:val="20"/>
              </w:rPr>
              <w:t>05</w:t>
            </w:r>
            <w:r w:rsidR="002824AD" w:rsidRPr="00232070">
              <w:rPr>
                <w:rFonts w:ascii="Arial" w:hAnsi="Arial" w:cs="Arial"/>
                <w:b/>
                <w:noProof/>
                <w:szCs w:val="20"/>
              </w:rPr>
              <w:t>/0</w:t>
            </w:r>
            <w:r>
              <w:rPr>
                <w:rFonts w:ascii="Arial" w:hAnsi="Arial" w:cs="Arial"/>
                <w:b/>
                <w:noProof/>
                <w:szCs w:val="20"/>
              </w:rPr>
              <w:t>7</w:t>
            </w:r>
            <w:r w:rsidR="002824AD" w:rsidRPr="00232070">
              <w:rPr>
                <w:rFonts w:ascii="Arial" w:hAnsi="Arial" w:cs="Arial"/>
                <w:b/>
                <w:noProof/>
                <w:szCs w:val="20"/>
              </w:rPr>
              <w:t>/2023</w:t>
            </w:r>
          </w:p>
        </w:tc>
      </w:tr>
      <w:tr w:rsidR="0072127C" w:rsidRPr="00614417" w14:paraId="69E0FE5D" w14:textId="77777777" w:rsidTr="00232070">
        <w:tc>
          <w:tcPr>
            <w:tcW w:w="7560" w:type="dxa"/>
          </w:tcPr>
          <w:p w14:paraId="7BC07CBE" w14:textId="4DF778E1" w:rsidR="0072127C" w:rsidRPr="00614417" w:rsidRDefault="00B346C8" w:rsidP="00A84939">
            <w:pPr>
              <w:jc w:val="both"/>
              <w:rPr>
                <w:rFonts w:ascii="Arial" w:hAnsi="Arial" w:cs="Arial"/>
                <w:noProof/>
                <w:szCs w:val="20"/>
              </w:rPr>
            </w:pPr>
            <w:r w:rsidRPr="00614417">
              <w:rPr>
                <w:rFonts w:ascii="Arial" w:hAnsi="Arial" w:cs="Arial"/>
                <w:noProof/>
                <w:szCs w:val="20"/>
              </w:rPr>
              <w:t>Targeted Deadline for awarding of enlistment (</w:t>
            </w:r>
            <w:r w:rsidRPr="00614417">
              <w:rPr>
                <w:rFonts w:ascii="Nirmala UI" w:hAnsi="Nirmala UI" w:cs="Nirmala UI"/>
                <w:noProof/>
                <w:szCs w:val="20"/>
              </w:rPr>
              <w:t>তালিকাভুক্তির</w:t>
            </w:r>
            <w:r w:rsidR="00A84939" w:rsidRPr="00614417">
              <w:rPr>
                <w:rFonts w:ascii="Nirmala UI" w:hAnsi="Nirmala UI" w:cs="Nirmala UI"/>
                <w:noProof/>
                <w:szCs w:val="20"/>
              </w:rPr>
              <w:t xml:space="preserve"> </w:t>
            </w:r>
            <w:r w:rsidR="00A84939" w:rsidRPr="00614417">
              <w:rPr>
                <w:rFonts w:ascii="SutonnyMJ" w:hAnsi="SutonnyMJ" w:cs="Nirmala UI"/>
                <w:noProof/>
                <w:sz w:val="30"/>
                <w:szCs w:val="28"/>
              </w:rPr>
              <w:t>PzWvšÍ ZvwjKv cÖKv‡ki</w:t>
            </w:r>
            <w:r w:rsidR="00A84939" w:rsidRPr="00614417">
              <w:rPr>
                <w:rFonts w:ascii="Nirmala UI" w:hAnsi="Nirmala UI" w:cs="Nirmala UI"/>
                <w:noProof/>
                <w:szCs w:val="20"/>
              </w:rPr>
              <w:t xml:space="preserve"> </w:t>
            </w:r>
            <w:r w:rsidRPr="00614417">
              <w:rPr>
                <w:rFonts w:ascii="Arial" w:hAnsi="Arial" w:cs="Arial"/>
                <w:noProof/>
                <w:szCs w:val="20"/>
              </w:rPr>
              <w:t xml:space="preserve"> </w:t>
            </w:r>
            <w:r w:rsidRPr="00614417">
              <w:rPr>
                <w:rFonts w:ascii="Nirmala UI" w:hAnsi="Nirmala UI" w:cs="Nirmala UI"/>
                <w:noProof/>
                <w:szCs w:val="20"/>
              </w:rPr>
              <w:t>সময়সীমা</w:t>
            </w:r>
            <w:r w:rsidRPr="00614417">
              <w:rPr>
                <w:rFonts w:ascii="Arial" w:hAnsi="Arial" w:cs="Arial"/>
                <w:noProof/>
                <w:szCs w:val="20"/>
              </w:rPr>
              <w:t>):</w:t>
            </w:r>
          </w:p>
        </w:tc>
        <w:tc>
          <w:tcPr>
            <w:tcW w:w="1800" w:type="dxa"/>
          </w:tcPr>
          <w:p w14:paraId="6E1CB673" w14:textId="6D92A942" w:rsidR="0072127C" w:rsidRPr="00232070" w:rsidRDefault="00CB5A29" w:rsidP="00232070">
            <w:pPr>
              <w:jc w:val="center"/>
              <w:rPr>
                <w:rFonts w:ascii="Arial" w:hAnsi="Arial" w:cs="Arial"/>
                <w:b/>
                <w:noProof/>
                <w:szCs w:val="20"/>
              </w:rPr>
            </w:pPr>
            <w:r>
              <w:rPr>
                <w:rFonts w:ascii="Arial" w:hAnsi="Arial" w:cs="Arial"/>
                <w:b/>
                <w:noProof/>
                <w:szCs w:val="20"/>
              </w:rPr>
              <w:t>25</w:t>
            </w:r>
            <w:r w:rsidR="002824AD" w:rsidRPr="00232070">
              <w:rPr>
                <w:rFonts w:ascii="Arial" w:hAnsi="Arial" w:cs="Arial"/>
                <w:b/>
                <w:noProof/>
                <w:szCs w:val="20"/>
              </w:rPr>
              <w:t>/07/2023</w:t>
            </w:r>
          </w:p>
          <w:p w14:paraId="227E7F29" w14:textId="7DE24FCF" w:rsidR="002824AD" w:rsidRPr="00232070" w:rsidRDefault="002824AD" w:rsidP="00232070">
            <w:pPr>
              <w:jc w:val="center"/>
              <w:rPr>
                <w:rFonts w:ascii="Arial" w:hAnsi="Arial" w:cs="Arial"/>
                <w:b/>
                <w:noProof/>
                <w:szCs w:val="20"/>
              </w:rPr>
            </w:pPr>
          </w:p>
        </w:tc>
      </w:tr>
    </w:tbl>
    <w:p w14:paraId="70A6EF69" w14:textId="25E45466" w:rsidR="002825E8" w:rsidRPr="00614417" w:rsidRDefault="00232070" w:rsidP="00232070">
      <w:pPr>
        <w:pStyle w:val="Heading1"/>
        <w:shd w:val="solid" w:color="D2FFD2" w:fill="auto"/>
        <w:spacing w:before="0" w:line="240" w:lineRule="auto"/>
        <w:ind w:left="360"/>
        <w:rPr>
          <w:rFonts w:ascii="Arial" w:hAnsi="Arial" w:cs="Arial"/>
          <w:noProof/>
          <w:sz w:val="22"/>
          <w:szCs w:val="20"/>
        </w:rPr>
      </w:pPr>
      <w:bookmarkStart w:id="6" w:name="_Toc97558361"/>
      <w:bookmarkEnd w:id="5"/>
      <w:r w:rsidRPr="00614417">
        <w:rPr>
          <w:rFonts w:ascii="Arial" w:hAnsi="Arial" w:cs="Arial"/>
          <w:noProof/>
          <w:sz w:val="22"/>
          <w:szCs w:val="20"/>
        </w:rPr>
        <w:lastRenderedPageBreak/>
        <w:t>ELIGIBILITY AND OBLIGATIONS</w:t>
      </w:r>
      <w:bookmarkEnd w:id="6"/>
      <w:r w:rsidRPr="00614417">
        <w:rPr>
          <w:rFonts w:ascii="Arial" w:hAnsi="Arial" w:cs="Arial"/>
          <w:noProof/>
          <w:sz w:val="22"/>
          <w:szCs w:val="20"/>
        </w:rPr>
        <w:t xml:space="preserve"> </w:t>
      </w:r>
    </w:p>
    <w:p w14:paraId="4386A180" w14:textId="77777777" w:rsidR="00232070" w:rsidRPr="00232070" w:rsidRDefault="00232070" w:rsidP="00232070">
      <w:pPr>
        <w:jc w:val="both"/>
        <w:rPr>
          <w:rFonts w:ascii="Arial" w:hAnsi="Arial" w:cs="Arial"/>
          <w:noProof/>
          <w:sz w:val="16"/>
          <w:szCs w:val="16"/>
        </w:rPr>
      </w:pPr>
    </w:p>
    <w:p w14:paraId="4F3B854E" w14:textId="02B1C27C" w:rsidR="002825E8" w:rsidRPr="00614417" w:rsidRDefault="00035F70" w:rsidP="00232070">
      <w:pPr>
        <w:jc w:val="both"/>
        <w:rPr>
          <w:rFonts w:ascii="Arial" w:hAnsi="Arial" w:cs="Arial"/>
          <w:noProof/>
          <w:szCs w:val="20"/>
        </w:rPr>
      </w:pPr>
      <w:r w:rsidRPr="00614417">
        <w:rPr>
          <w:rFonts w:ascii="Arial" w:hAnsi="Arial" w:cs="Arial"/>
          <w:noProof/>
          <w:szCs w:val="20"/>
        </w:rPr>
        <w:t xml:space="preserve">All natural or legal persons of </w:t>
      </w:r>
      <w:r w:rsidR="005432A3" w:rsidRPr="00614417">
        <w:rPr>
          <w:rFonts w:ascii="Arial" w:hAnsi="Arial" w:cs="Arial"/>
          <w:noProof/>
          <w:szCs w:val="20"/>
        </w:rPr>
        <w:t>whatever</w:t>
      </w:r>
      <w:r w:rsidRPr="00614417">
        <w:rPr>
          <w:rFonts w:ascii="Arial" w:hAnsi="Arial" w:cs="Arial"/>
          <w:noProof/>
          <w:szCs w:val="20"/>
        </w:rPr>
        <w:t xml:space="preserve"> nationality are eligible to apply.</w:t>
      </w:r>
      <w:r w:rsidR="002825E8" w:rsidRPr="00614417">
        <w:rPr>
          <w:rFonts w:ascii="Arial" w:hAnsi="Arial" w:cs="Arial"/>
          <w:noProof/>
          <w:szCs w:val="20"/>
        </w:rPr>
        <w:t xml:space="preserve"> </w:t>
      </w:r>
      <w:r w:rsidRPr="00614417">
        <w:rPr>
          <w:rFonts w:ascii="Arial" w:hAnsi="Arial" w:cs="Arial"/>
          <w:noProof/>
          <w:szCs w:val="20"/>
        </w:rPr>
        <w:t xml:space="preserve">However, certain criteria will be grounds for </w:t>
      </w:r>
      <w:r w:rsidR="005456B0" w:rsidRPr="00614417">
        <w:rPr>
          <w:rFonts w:ascii="Arial" w:hAnsi="Arial" w:cs="Arial"/>
          <w:noProof/>
          <w:szCs w:val="20"/>
        </w:rPr>
        <w:t xml:space="preserve">excluding </w:t>
      </w:r>
      <w:r w:rsidRPr="00614417">
        <w:rPr>
          <w:rFonts w:ascii="Arial" w:hAnsi="Arial" w:cs="Arial"/>
          <w:noProof/>
          <w:szCs w:val="20"/>
        </w:rPr>
        <w:t>applications.</w:t>
      </w:r>
    </w:p>
    <w:p w14:paraId="36B74172" w14:textId="77777777" w:rsidR="008B3B8E" w:rsidRPr="00614417" w:rsidRDefault="008B3B8E" w:rsidP="00A4630D">
      <w:pPr>
        <w:autoSpaceDE w:val="0"/>
        <w:autoSpaceDN w:val="0"/>
        <w:adjustRightInd w:val="0"/>
        <w:rPr>
          <w:rFonts w:ascii="Arial" w:hAnsi="Arial" w:cs="Arial"/>
          <w:noProof/>
          <w:szCs w:val="20"/>
        </w:rPr>
      </w:pPr>
      <w:r w:rsidRPr="00614417">
        <w:rPr>
          <w:rFonts w:ascii="Arial" w:hAnsi="Arial" w:cs="Arial"/>
          <w:bCs/>
          <w:noProof/>
          <w:szCs w:val="20"/>
          <w:u w:val="single"/>
        </w:rPr>
        <w:t>Exclusion criteria:</w:t>
      </w:r>
      <w:r w:rsidRPr="00614417">
        <w:rPr>
          <w:rFonts w:ascii="Arial" w:hAnsi="Arial" w:cs="Arial"/>
          <w:noProof/>
          <w:szCs w:val="20"/>
        </w:rPr>
        <w:t xml:space="preserve"> </w:t>
      </w:r>
    </w:p>
    <w:p w14:paraId="2F5673D4" w14:textId="56C08C39" w:rsidR="008B3B8E" w:rsidRPr="00614417" w:rsidRDefault="008B3B8E" w:rsidP="00A4630D">
      <w:pPr>
        <w:jc w:val="both"/>
        <w:rPr>
          <w:rFonts w:ascii="Arial" w:hAnsi="Arial" w:cs="Arial"/>
          <w:noProof/>
          <w:snapToGrid w:val="0"/>
          <w:szCs w:val="20"/>
        </w:rPr>
      </w:pPr>
      <w:r w:rsidRPr="00614417">
        <w:rPr>
          <w:rFonts w:ascii="Arial" w:hAnsi="Arial" w:cs="Arial"/>
          <w:noProof/>
          <w:snapToGrid w:val="0"/>
          <w:szCs w:val="20"/>
        </w:rPr>
        <w:t>Applicants</w:t>
      </w:r>
      <w:r w:rsidR="004E4C5D" w:rsidRPr="00614417">
        <w:rPr>
          <w:rFonts w:ascii="Arial" w:hAnsi="Arial" w:cs="Arial"/>
          <w:noProof/>
          <w:snapToGrid w:val="0"/>
          <w:szCs w:val="20"/>
        </w:rPr>
        <w:t>’</w:t>
      </w:r>
      <w:r w:rsidRPr="00614417">
        <w:rPr>
          <w:rFonts w:ascii="Arial" w:hAnsi="Arial" w:cs="Arial"/>
          <w:noProof/>
          <w:snapToGrid w:val="0"/>
          <w:szCs w:val="20"/>
        </w:rPr>
        <w:t xml:space="preserve"> shall be excluded from the selection and award procedure in the following conditions:</w:t>
      </w:r>
    </w:p>
    <w:p w14:paraId="22A65573" w14:textId="755A185B" w:rsidR="008B3B8E" w:rsidRPr="00614417" w:rsidRDefault="008B3B8E" w:rsidP="00232070">
      <w:pPr>
        <w:numPr>
          <w:ilvl w:val="0"/>
          <w:numId w:val="22"/>
        </w:numPr>
        <w:spacing w:after="0"/>
        <w:jc w:val="both"/>
        <w:rPr>
          <w:rFonts w:ascii="Arial" w:hAnsi="Arial" w:cs="Arial"/>
          <w:noProof/>
          <w:snapToGrid w:val="0"/>
          <w:szCs w:val="20"/>
        </w:rPr>
      </w:pPr>
      <w:r w:rsidRPr="00614417">
        <w:rPr>
          <w:rFonts w:ascii="Arial" w:hAnsi="Arial" w:cs="Arial"/>
          <w:noProof/>
          <w:snapToGrid w:val="0"/>
          <w:szCs w:val="20"/>
        </w:rPr>
        <w:t xml:space="preserve">If they are bankrupt or their affairs are being wound </w:t>
      </w:r>
      <w:r w:rsidR="006A119B" w:rsidRPr="00614417">
        <w:rPr>
          <w:rFonts w:ascii="Arial" w:hAnsi="Arial" w:cs="Arial"/>
          <w:noProof/>
          <w:snapToGrid w:val="0"/>
          <w:szCs w:val="20"/>
        </w:rPr>
        <w:t>up; their</w:t>
      </w:r>
      <w:r w:rsidRPr="00614417">
        <w:rPr>
          <w:rFonts w:ascii="Arial" w:hAnsi="Arial" w:cs="Arial"/>
          <w:noProof/>
          <w:snapToGrid w:val="0"/>
          <w:szCs w:val="20"/>
        </w:rPr>
        <w:t xml:space="preserve"> affairs are being administered by the courts; they have entered into an arrangement with </w:t>
      </w:r>
      <w:r w:rsidR="00132422" w:rsidRPr="00614417">
        <w:rPr>
          <w:rFonts w:ascii="Arial" w:hAnsi="Arial" w:cs="Arial"/>
          <w:noProof/>
          <w:snapToGrid w:val="0"/>
          <w:szCs w:val="20"/>
        </w:rPr>
        <w:t>creditors; they</w:t>
      </w:r>
      <w:r w:rsidRPr="00614417">
        <w:rPr>
          <w:rFonts w:ascii="Arial" w:hAnsi="Arial" w:cs="Arial"/>
          <w:noProof/>
          <w:snapToGrid w:val="0"/>
          <w:szCs w:val="20"/>
        </w:rPr>
        <w:t xml:space="preserve"> have suspended business activities; they are the subject of proceedings concerning these matters or are in any analogous situation arising from a similar procedure provided for in national legislation or regulations;</w:t>
      </w:r>
    </w:p>
    <w:p w14:paraId="6228D08D" w14:textId="77777777" w:rsidR="008B3B8E" w:rsidRPr="00614417" w:rsidRDefault="008B3B8E" w:rsidP="00232070">
      <w:pPr>
        <w:numPr>
          <w:ilvl w:val="0"/>
          <w:numId w:val="22"/>
        </w:numPr>
        <w:spacing w:after="0"/>
        <w:jc w:val="both"/>
        <w:rPr>
          <w:rFonts w:ascii="Arial" w:hAnsi="Arial" w:cs="Arial"/>
          <w:noProof/>
          <w:snapToGrid w:val="0"/>
          <w:szCs w:val="20"/>
        </w:rPr>
      </w:pPr>
      <w:r w:rsidRPr="00614417">
        <w:rPr>
          <w:rFonts w:ascii="Arial" w:hAnsi="Arial" w:cs="Arial"/>
          <w:noProof/>
          <w:snapToGrid w:val="0"/>
          <w:szCs w:val="20"/>
        </w:rPr>
        <w:t>If they have been convicted of an offence concerning professional misconduct by a judgement which has the force of res judicata;</w:t>
      </w:r>
    </w:p>
    <w:p w14:paraId="52D59EC4" w14:textId="77777777" w:rsidR="008B3B8E" w:rsidRPr="00614417" w:rsidRDefault="008B3B8E" w:rsidP="00232070">
      <w:pPr>
        <w:numPr>
          <w:ilvl w:val="0"/>
          <w:numId w:val="22"/>
        </w:numPr>
        <w:spacing w:after="0"/>
        <w:jc w:val="both"/>
        <w:rPr>
          <w:rFonts w:ascii="Arial" w:hAnsi="Arial" w:cs="Arial"/>
          <w:noProof/>
          <w:snapToGrid w:val="0"/>
          <w:szCs w:val="20"/>
        </w:rPr>
      </w:pPr>
      <w:r w:rsidRPr="00614417">
        <w:rPr>
          <w:rFonts w:ascii="Arial" w:hAnsi="Arial" w:cs="Arial"/>
          <w:noProof/>
          <w:snapToGrid w:val="0"/>
          <w:szCs w:val="20"/>
        </w:rPr>
        <w:t>If they have been found guilty of gross professional misconduct proven by any means which the contracting authorities can justify;</w:t>
      </w:r>
    </w:p>
    <w:p w14:paraId="6838B478" w14:textId="77777777" w:rsidR="008B3B8E" w:rsidRPr="00614417" w:rsidRDefault="008B3B8E" w:rsidP="00232070">
      <w:pPr>
        <w:numPr>
          <w:ilvl w:val="0"/>
          <w:numId w:val="22"/>
        </w:numPr>
        <w:spacing w:after="0"/>
        <w:jc w:val="both"/>
        <w:rPr>
          <w:rFonts w:ascii="Arial" w:hAnsi="Arial" w:cs="Arial"/>
          <w:noProof/>
          <w:snapToGrid w:val="0"/>
          <w:szCs w:val="20"/>
        </w:rPr>
      </w:pPr>
      <w:r w:rsidRPr="00614417">
        <w:rPr>
          <w:rFonts w:ascii="Arial" w:hAnsi="Arial" w:cs="Arial"/>
          <w:noProof/>
          <w:snapToGrid w:val="0"/>
          <w:szCs w:val="20"/>
        </w:rPr>
        <w:t>If they have not fulfilled their obligations relating to the payment of social security contributions or taxes in accordance with the legal provisions of the country in which they are established or with those of the country of the contracting authority or those of the country in which the contract is to be executed;</w:t>
      </w:r>
    </w:p>
    <w:p w14:paraId="627055AE" w14:textId="77777777" w:rsidR="008B3B8E" w:rsidRPr="00614417" w:rsidRDefault="008B3B8E" w:rsidP="00232070">
      <w:pPr>
        <w:numPr>
          <w:ilvl w:val="0"/>
          <w:numId w:val="22"/>
        </w:numPr>
        <w:spacing w:after="0"/>
        <w:jc w:val="both"/>
        <w:rPr>
          <w:rFonts w:ascii="Arial" w:hAnsi="Arial" w:cs="Arial"/>
          <w:noProof/>
          <w:snapToGrid w:val="0"/>
          <w:szCs w:val="20"/>
        </w:rPr>
      </w:pPr>
      <w:r w:rsidRPr="00614417">
        <w:rPr>
          <w:rFonts w:ascii="Arial" w:hAnsi="Arial" w:cs="Arial"/>
          <w:noProof/>
          <w:snapToGrid w:val="0"/>
          <w:szCs w:val="20"/>
        </w:rPr>
        <w:t>If they have been the subject of a judgement which has force of res judicata for fraud, corruption, involvement in a criminal organisation or any other illegal activity detrimental to the Communities’ financial interests;</w:t>
      </w:r>
    </w:p>
    <w:p w14:paraId="0A93D83E" w14:textId="77777777" w:rsidR="008B3B8E" w:rsidRPr="00614417" w:rsidRDefault="008B3B8E" w:rsidP="00232070">
      <w:pPr>
        <w:numPr>
          <w:ilvl w:val="0"/>
          <w:numId w:val="22"/>
        </w:numPr>
        <w:spacing w:after="0"/>
        <w:jc w:val="both"/>
        <w:rPr>
          <w:rFonts w:ascii="Arial" w:hAnsi="Arial" w:cs="Arial"/>
          <w:noProof/>
          <w:snapToGrid w:val="0"/>
          <w:szCs w:val="20"/>
        </w:rPr>
      </w:pPr>
      <w:r w:rsidRPr="00614417">
        <w:rPr>
          <w:rFonts w:ascii="Arial" w:hAnsi="Arial" w:cs="Arial"/>
          <w:noProof/>
          <w:snapToGrid w:val="0"/>
          <w:szCs w:val="20"/>
        </w:rPr>
        <w:t>If, following another procurement procedure or grant award procedure financed by the community budget, they have been found to be in serious breach of contract for failure to comply with their contractual obligations.</w:t>
      </w:r>
    </w:p>
    <w:p w14:paraId="64DB88CE" w14:textId="77777777" w:rsidR="008B3B8E" w:rsidRPr="00614417" w:rsidRDefault="008B3B8E" w:rsidP="00A4630D">
      <w:pPr>
        <w:pStyle w:val="BodyTextIndent"/>
        <w:spacing w:line="276" w:lineRule="auto"/>
        <w:ind w:left="0"/>
        <w:jc w:val="both"/>
        <w:rPr>
          <w:rFonts w:ascii="Arial" w:hAnsi="Arial" w:cs="Arial"/>
          <w:noProof/>
          <w:sz w:val="22"/>
          <w:szCs w:val="20"/>
        </w:rPr>
      </w:pPr>
    </w:p>
    <w:p w14:paraId="551C2F36" w14:textId="18CA3800" w:rsidR="008B3B8E" w:rsidRPr="00232070" w:rsidRDefault="008B3B8E" w:rsidP="00232070">
      <w:pPr>
        <w:spacing w:after="0" w:line="240" w:lineRule="auto"/>
        <w:jc w:val="both"/>
        <w:rPr>
          <w:rFonts w:ascii="Arial" w:hAnsi="Arial" w:cs="Arial"/>
          <w:b/>
          <w:noProof/>
          <w:szCs w:val="20"/>
        </w:rPr>
      </w:pPr>
      <w:r w:rsidRPr="00232070">
        <w:rPr>
          <w:rFonts w:ascii="Arial" w:hAnsi="Arial" w:cs="Arial"/>
          <w:b/>
          <w:noProof/>
          <w:szCs w:val="20"/>
        </w:rPr>
        <w:t>In addition, contracts shall not be awarded to applicants who, during the procurement procedure:</w:t>
      </w:r>
    </w:p>
    <w:p w14:paraId="354C056E" w14:textId="7FC06D55" w:rsidR="008B3B8E" w:rsidRPr="00614417" w:rsidRDefault="008B3B8E" w:rsidP="00232070">
      <w:pPr>
        <w:numPr>
          <w:ilvl w:val="0"/>
          <w:numId w:val="23"/>
        </w:numPr>
        <w:spacing w:after="0" w:line="240" w:lineRule="auto"/>
        <w:jc w:val="both"/>
        <w:rPr>
          <w:rFonts w:ascii="Arial" w:hAnsi="Arial" w:cs="Arial"/>
          <w:noProof/>
          <w:snapToGrid w:val="0"/>
          <w:szCs w:val="20"/>
        </w:rPr>
      </w:pPr>
      <w:r w:rsidRPr="00614417">
        <w:rPr>
          <w:rFonts w:ascii="Arial" w:hAnsi="Arial" w:cs="Arial"/>
          <w:noProof/>
          <w:snapToGrid w:val="0"/>
          <w:szCs w:val="20"/>
        </w:rPr>
        <w:t>are in a position of conflict of interest;</w:t>
      </w:r>
    </w:p>
    <w:p w14:paraId="40792C7F" w14:textId="77777777" w:rsidR="008B3B8E" w:rsidRDefault="008B3B8E" w:rsidP="00232070">
      <w:pPr>
        <w:numPr>
          <w:ilvl w:val="0"/>
          <w:numId w:val="23"/>
        </w:numPr>
        <w:spacing w:after="0" w:line="240" w:lineRule="auto"/>
        <w:jc w:val="both"/>
        <w:rPr>
          <w:rFonts w:ascii="Arial" w:hAnsi="Arial" w:cs="Arial"/>
          <w:noProof/>
          <w:snapToGrid w:val="0"/>
          <w:szCs w:val="20"/>
        </w:rPr>
      </w:pPr>
      <w:r w:rsidRPr="00614417">
        <w:rPr>
          <w:rFonts w:ascii="Arial" w:hAnsi="Arial" w:cs="Arial"/>
          <w:noProof/>
          <w:snapToGrid w:val="0"/>
          <w:szCs w:val="20"/>
        </w:rPr>
        <w:t>are guilty of misrepresentation in supplying the information required by the contracting authority as a condition of participation in the award procedure, or fail to supply this information.</w:t>
      </w:r>
    </w:p>
    <w:p w14:paraId="58DCC8D8" w14:textId="77777777" w:rsidR="00232070" w:rsidRPr="00614417" w:rsidRDefault="00232070" w:rsidP="00232070">
      <w:pPr>
        <w:spacing w:after="0" w:line="240" w:lineRule="auto"/>
        <w:jc w:val="both"/>
        <w:rPr>
          <w:rFonts w:ascii="Arial" w:hAnsi="Arial" w:cs="Arial"/>
          <w:noProof/>
          <w:snapToGrid w:val="0"/>
          <w:szCs w:val="20"/>
        </w:rPr>
      </w:pPr>
    </w:p>
    <w:p w14:paraId="03ACCE52" w14:textId="77777777" w:rsidR="008B3B8E" w:rsidRPr="00614417" w:rsidRDefault="008B3B8E" w:rsidP="008B3B8E">
      <w:pPr>
        <w:spacing w:after="0" w:line="240" w:lineRule="auto"/>
        <w:ind w:left="360"/>
        <w:jc w:val="both"/>
        <w:rPr>
          <w:rFonts w:ascii="Arial" w:hAnsi="Arial" w:cs="Arial"/>
          <w:noProof/>
          <w:snapToGrid w:val="0"/>
          <w:szCs w:val="20"/>
        </w:rPr>
      </w:pPr>
    </w:p>
    <w:p w14:paraId="051A1B80" w14:textId="61B787AC" w:rsidR="00BE417A" w:rsidRPr="00614417" w:rsidRDefault="00232070" w:rsidP="00232070">
      <w:pPr>
        <w:pStyle w:val="Heading1"/>
        <w:shd w:val="solid" w:color="D2FFD2" w:fill="auto"/>
        <w:spacing w:before="0" w:line="240" w:lineRule="auto"/>
        <w:ind w:left="360"/>
        <w:rPr>
          <w:rFonts w:ascii="Arial" w:hAnsi="Arial" w:cs="Arial"/>
          <w:noProof/>
          <w:sz w:val="22"/>
          <w:szCs w:val="20"/>
        </w:rPr>
      </w:pPr>
      <w:bookmarkStart w:id="7" w:name="_Toc97558363"/>
      <w:r w:rsidRPr="00614417">
        <w:rPr>
          <w:rFonts w:ascii="Arial" w:hAnsi="Arial" w:cs="Arial"/>
          <w:noProof/>
          <w:sz w:val="22"/>
          <w:szCs w:val="20"/>
        </w:rPr>
        <w:t>PARTICIPATION PROCEDURE</w:t>
      </w:r>
      <w:bookmarkEnd w:id="7"/>
    </w:p>
    <w:p w14:paraId="434A4DCE" w14:textId="41C73F48" w:rsidR="008B3B8E" w:rsidRPr="00232070" w:rsidRDefault="008B3B8E" w:rsidP="00232070">
      <w:pPr>
        <w:spacing w:after="0" w:line="240" w:lineRule="auto"/>
        <w:jc w:val="both"/>
        <w:rPr>
          <w:rFonts w:ascii="Arial" w:hAnsi="Arial" w:cs="Arial"/>
          <w:b/>
          <w:noProof/>
          <w:szCs w:val="20"/>
        </w:rPr>
      </w:pPr>
      <w:r w:rsidRPr="00232070">
        <w:rPr>
          <w:rFonts w:ascii="Arial" w:hAnsi="Arial" w:cs="Arial"/>
          <w:b/>
          <w:noProof/>
          <w:szCs w:val="20"/>
        </w:rPr>
        <w:t xml:space="preserve">The call for </w:t>
      </w:r>
      <w:r w:rsidR="00214DAB" w:rsidRPr="00232070">
        <w:rPr>
          <w:rFonts w:ascii="Arial" w:hAnsi="Arial" w:cs="Arial"/>
          <w:b/>
          <w:noProof/>
          <w:szCs w:val="20"/>
        </w:rPr>
        <w:t>interest</w:t>
      </w:r>
      <w:r w:rsidRPr="00232070">
        <w:rPr>
          <w:rFonts w:ascii="Arial" w:hAnsi="Arial" w:cs="Arial"/>
          <w:b/>
          <w:noProof/>
          <w:szCs w:val="20"/>
        </w:rPr>
        <w:t xml:space="preserve"> kit is made up of the following documents:</w:t>
      </w:r>
    </w:p>
    <w:p w14:paraId="54F393AB" w14:textId="218D99A0" w:rsidR="00BC708B" w:rsidRPr="00614417" w:rsidRDefault="00BC708B" w:rsidP="00232070">
      <w:pPr>
        <w:numPr>
          <w:ilvl w:val="0"/>
          <w:numId w:val="23"/>
        </w:numPr>
        <w:spacing w:after="0" w:line="240" w:lineRule="auto"/>
        <w:jc w:val="both"/>
        <w:rPr>
          <w:rFonts w:ascii="Arial" w:hAnsi="Arial" w:cs="Arial"/>
          <w:noProof/>
          <w:szCs w:val="20"/>
        </w:rPr>
      </w:pPr>
      <w:r w:rsidRPr="00614417">
        <w:rPr>
          <w:rFonts w:ascii="Arial" w:hAnsi="Arial" w:cs="Arial"/>
          <w:noProof/>
          <w:szCs w:val="20"/>
        </w:rPr>
        <w:t xml:space="preserve">The </w:t>
      </w:r>
      <w:r w:rsidR="00D20977" w:rsidRPr="00232070">
        <w:rPr>
          <w:rFonts w:ascii="Arial" w:hAnsi="Arial" w:cs="Arial"/>
          <w:noProof/>
          <w:snapToGrid w:val="0"/>
          <w:szCs w:val="20"/>
        </w:rPr>
        <w:t>Enlistment</w:t>
      </w:r>
      <w:r w:rsidR="00D20977" w:rsidRPr="00614417">
        <w:rPr>
          <w:rFonts w:ascii="Arial" w:hAnsi="Arial" w:cs="Arial"/>
          <w:noProof/>
          <w:szCs w:val="20"/>
        </w:rPr>
        <w:t xml:space="preserve"> </w:t>
      </w:r>
      <w:r w:rsidRPr="00614417">
        <w:rPr>
          <w:rFonts w:ascii="Arial" w:hAnsi="Arial" w:cs="Arial"/>
          <w:noProof/>
          <w:szCs w:val="20"/>
        </w:rPr>
        <w:t xml:space="preserve">Notice </w:t>
      </w:r>
      <w:r w:rsidR="00D20977" w:rsidRPr="00614417">
        <w:rPr>
          <w:rFonts w:ascii="Arial" w:hAnsi="Arial" w:cs="Arial"/>
          <w:noProof/>
          <w:szCs w:val="20"/>
        </w:rPr>
        <w:t>F</w:t>
      </w:r>
      <w:r w:rsidRPr="00614417">
        <w:rPr>
          <w:rFonts w:ascii="Arial" w:hAnsi="Arial" w:cs="Arial"/>
          <w:noProof/>
          <w:szCs w:val="20"/>
        </w:rPr>
        <w:t xml:space="preserve">ile (this file) </w:t>
      </w:r>
    </w:p>
    <w:p w14:paraId="1F74EEF9" w14:textId="0F131422" w:rsidR="00BC708B" w:rsidRPr="00614417" w:rsidRDefault="00BC708B" w:rsidP="00232070">
      <w:pPr>
        <w:numPr>
          <w:ilvl w:val="0"/>
          <w:numId w:val="23"/>
        </w:numPr>
        <w:spacing w:after="0" w:line="240" w:lineRule="auto"/>
        <w:jc w:val="both"/>
        <w:rPr>
          <w:rFonts w:ascii="Arial" w:hAnsi="Arial" w:cs="Arial"/>
          <w:noProof/>
          <w:szCs w:val="20"/>
        </w:rPr>
      </w:pPr>
      <w:r w:rsidRPr="00232070">
        <w:rPr>
          <w:rFonts w:ascii="Arial" w:hAnsi="Arial" w:cs="Arial"/>
          <w:noProof/>
          <w:snapToGrid w:val="0"/>
          <w:szCs w:val="20"/>
        </w:rPr>
        <w:t>Questionnaire</w:t>
      </w:r>
      <w:r w:rsidRPr="00614417">
        <w:rPr>
          <w:rFonts w:ascii="Arial" w:hAnsi="Arial" w:cs="Arial"/>
          <w:noProof/>
          <w:szCs w:val="20"/>
        </w:rPr>
        <w:t xml:space="preserve"> form </w:t>
      </w:r>
      <w:r w:rsidRPr="00614417">
        <w:rPr>
          <w:rFonts w:ascii="Arial" w:hAnsi="Arial" w:cs="Arial"/>
          <w:noProof/>
          <w:szCs w:val="20"/>
          <w:u w:val="single"/>
        </w:rPr>
        <w:t>(</w:t>
      </w:r>
      <w:hyperlink r:id="rId13" w:history="1">
        <w:r w:rsidRPr="00614417">
          <w:rPr>
            <w:rStyle w:val="Hyperlink"/>
            <w:rFonts w:ascii="Arial" w:hAnsi="Arial" w:cs="Arial"/>
            <w:noProof/>
            <w:color w:val="auto"/>
            <w:szCs w:val="20"/>
          </w:rPr>
          <w:t>Annex</w:t>
        </w:r>
      </w:hyperlink>
      <w:r w:rsidRPr="00614417">
        <w:rPr>
          <w:rStyle w:val="Hyperlink"/>
          <w:rFonts w:ascii="Arial" w:hAnsi="Arial" w:cs="Arial"/>
          <w:noProof/>
          <w:color w:val="auto"/>
          <w:szCs w:val="20"/>
        </w:rPr>
        <w:t xml:space="preserve"> A</w:t>
      </w:r>
      <w:r w:rsidRPr="00614417">
        <w:rPr>
          <w:rFonts w:ascii="Arial" w:hAnsi="Arial" w:cs="Arial"/>
          <w:noProof/>
          <w:szCs w:val="20"/>
          <w:u w:val="single"/>
        </w:rPr>
        <w:t>)</w:t>
      </w:r>
      <w:r w:rsidR="009C1D5A" w:rsidRPr="00614417">
        <w:rPr>
          <w:rFonts w:ascii="Arial" w:hAnsi="Arial" w:cs="Arial"/>
          <w:noProof/>
          <w:szCs w:val="20"/>
          <w:u w:val="single"/>
        </w:rPr>
        <w:t xml:space="preserve"> – Applicant to fill</w:t>
      </w:r>
    </w:p>
    <w:p w14:paraId="640096DA" w14:textId="7F89D88F" w:rsidR="00BC708B" w:rsidRPr="00614417" w:rsidRDefault="00000900" w:rsidP="00232070">
      <w:pPr>
        <w:numPr>
          <w:ilvl w:val="0"/>
          <w:numId w:val="23"/>
        </w:numPr>
        <w:spacing w:after="0" w:line="240" w:lineRule="auto"/>
        <w:jc w:val="both"/>
        <w:rPr>
          <w:noProof/>
          <w:sz w:val="24"/>
        </w:rPr>
      </w:pPr>
      <w:r w:rsidRPr="00232070">
        <w:rPr>
          <w:rFonts w:ascii="Arial" w:hAnsi="Arial" w:cs="Arial"/>
          <w:noProof/>
          <w:snapToGrid w:val="0"/>
          <w:szCs w:val="20"/>
        </w:rPr>
        <w:t>Supplier</w:t>
      </w:r>
      <w:r w:rsidRPr="00614417">
        <w:rPr>
          <w:noProof/>
          <w:sz w:val="24"/>
        </w:rPr>
        <w:t xml:space="preserve"> Declaration Form</w:t>
      </w:r>
      <w:r w:rsidR="00BC708B" w:rsidRPr="00614417">
        <w:rPr>
          <w:noProof/>
          <w:sz w:val="24"/>
        </w:rPr>
        <w:t xml:space="preserve"> </w:t>
      </w:r>
      <w:r w:rsidRPr="00614417">
        <w:rPr>
          <w:noProof/>
          <w:sz w:val="24"/>
        </w:rPr>
        <w:t>(</w:t>
      </w:r>
      <w:hyperlink r:id="rId14" w:history="1">
        <w:hyperlink r:id="rId15" w:history="1">
          <w:r w:rsidR="00BC708B" w:rsidRPr="00614417">
            <w:rPr>
              <w:noProof/>
              <w:sz w:val="24"/>
            </w:rPr>
            <w:t>Annex</w:t>
          </w:r>
        </w:hyperlink>
        <w:r w:rsidR="00BC708B" w:rsidRPr="00614417">
          <w:rPr>
            <w:noProof/>
            <w:sz w:val="24"/>
          </w:rPr>
          <w:t xml:space="preserve"> B)</w:t>
        </w:r>
      </w:hyperlink>
    </w:p>
    <w:p w14:paraId="2A620D34" w14:textId="77777777" w:rsidR="00D20977" w:rsidRPr="00614417" w:rsidRDefault="00D20977" w:rsidP="00D20977">
      <w:pPr>
        <w:spacing w:after="0" w:line="240" w:lineRule="auto"/>
        <w:ind w:left="284"/>
        <w:jc w:val="both"/>
        <w:rPr>
          <w:rFonts w:ascii="Arial" w:hAnsi="Arial" w:cs="Arial"/>
          <w:noProof/>
          <w:szCs w:val="20"/>
        </w:rPr>
      </w:pPr>
    </w:p>
    <w:p w14:paraId="33C4A39B" w14:textId="72CDEBBF" w:rsidR="00D20977" w:rsidRPr="004166BF" w:rsidRDefault="00D20977" w:rsidP="004166BF">
      <w:pPr>
        <w:spacing w:after="0" w:line="240" w:lineRule="auto"/>
        <w:jc w:val="both"/>
        <w:rPr>
          <w:rFonts w:ascii="Arial" w:hAnsi="Arial" w:cs="Arial"/>
          <w:b/>
          <w:noProof/>
          <w:szCs w:val="20"/>
        </w:rPr>
      </w:pPr>
      <w:r w:rsidRPr="004166BF">
        <w:rPr>
          <w:rFonts w:ascii="Arial" w:hAnsi="Arial" w:cs="Arial"/>
          <w:b/>
          <w:noProof/>
          <w:szCs w:val="20"/>
        </w:rPr>
        <w:t>Agree with our safeguarding policies include</w:t>
      </w:r>
      <w:r w:rsidR="004166BF">
        <w:rPr>
          <w:rFonts w:ascii="Arial" w:hAnsi="Arial" w:cs="Arial"/>
          <w:b/>
          <w:noProof/>
          <w:szCs w:val="20"/>
        </w:rPr>
        <w:t>:</w:t>
      </w:r>
    </w:p>
    <w:p w14:paraId="21923331" w14:textId="60859D83" w:rsidR="008E7A23" w:rsidRPr="00614417" w:rsidRDefault="004166BF" w:rsidP="00232070">
      <w:pPr>
        <w:numPr>
          <w:ilvl w:val="0"/>
          <w:numId w:val="23"/>
        </w:numPr>
        <w:spacing w:after="0" w:line="240" w:lineRule="auto"/>
        <w:jc w:val="both"/>
        <w:rPr>
          <w:rStyle w:val="Hyperlink"/>
          <w:rFonts w:ascii="Arial" w:hAnsi="Arial" w:cs="Arial"/>
          <w:noProof/>
          <w:color w:val="auto"/>
          <w:szCs w:val="20"/>
          <w:u w:val="none"/>
        </w:rPr>
      </w:pPr>
      <w:r>
        <w:rPr>
          <w:rStyle w:val="Hyperlink"/>
          <w:rFonts w:ascii="Arial" w:hAnsi="Arial" w:cs="Arial"/>
          <w:noProof/>
          <w:szCs w:val="20"/>
        </w:rPr>
        <w:t xml:space="preserve">Children </w:t>
      </w:r>
      <w:r w:rsidR="008E7A23" w:rsidRPr="00614417">
        <w:rPr>
          <w:rStyle w:val="Hyperlink"/>
          <w:rFonts w:ascii="Arial" w:hAnsi="Arial" w:cs="Arial"/>
          <w:noProof/>
          <w:szCs w:val="20"/>
        </w:rPr>
        <w:t xml:space="preserve">Adults at Risk Safeguarding Policy 2020 </w:t>
      </w:r>
      <w:bookmarkStart w:id="8" w:name="_Toc97558364"/>
    </w:p>
    <w:p w14:paraId="48074AB3" w14:textId="1218DE9D" w:rsidR="008E7A23" w:rsidRPr="00614417" w:rsidRDefault="008E7A23" w:rsidP="00232070">
      <w:pPr>
        <w:numPr>
          <w:ilvl w:val="0"/>
          <w:numId w:val="23"/>
        </w:numPr>
        <w:spacing w:after="0" w:line="240" w:lineRule="auto"/>
        <w:jc w:val="both"/>
        <w:rPr>
          <w:rStyle w:val="Hyperlink"/>
          <w:rFonts w:ascii="Arial" w:hAnsi="Arial" w:cs="Arial"/>
          <w:noProof/>
          <w:color w:val="auto"/>
          <w:szCs w:val="20"/>
          <w:u w:val="none"/>
        </w:rPr>
      </w:pPr>
      <w:r w:rsidRPr="00232070">
        <w:rPr>
          <w:snapToGrid w:val="0"/>
        </w:rPr>
        <w:t>Anti</w:t>
      </w:r>
      <w:r w:rsidRPr="00614417">
        <w:rPr>
          <w:rStyle w:val="Hyperlink"/>
          <w:rFonts w:ascii="Arial" w:hAnsi="Arial" w:cs="Arial"/>
          <w:noProof/>
          <w:color w:val="auto"/>
          <w:szCs w:val="20"/>
          <w:u w:val="none"/>
        </w:rPr>
        <w:t xml:space="preserve"> Harassment and Bullying Policy 2020</w:t>
      </w:r>
    </w:p>
    <w:p w14:paraId="45F5F967" w14:textId="65CE6782" w:rsidR="008E7A23" w:rsidRPr="00614417" w:rsidRDefault="008E7A23" w:rsidP="00232070">
      <w:pPr>
        <w:numPr>
          <w:ilvl w:val="0"/>
          <w:numId w:val="23"/>
        </w:numPr>
        <w:spacing w:after="0" w:line="240" w:lineRule="auto"/>
        <w:jc w:val="both"/>
        <w:rPr>
          <w:rStyle w:val="Hyperlink"/>
          <w:rFonts w:ascii="Arial" w:hAnsi="Arial" w:cs="Arial"/>
          <w:noProof/>
          <w:color w:val="auto"/>
          <w:szCs w:val="20"/>
          <w:u w:val="none"/>
        </w:rPr>
      </w:pPr>
      <w:r w:rsidRPr="00614417">
        <w:rPr>
          <w:rStyle w:val="Hyperlink"/>
          <w:rFonts w:ascii="Arial" w:hAnsi="Arial" w:cs="Arial"/>
          <w:noProof/>
          <w:color w:val="auto"/>
          <w:szCs w:val="20"/>
          <w:u w:val="none"/>
        </w:rPr>
        <w:t>Anti Fraud Policy - Bangla</w:t>
      </w:r>
    </w:p>
    <w:p w14:paraId="3A65D3FF" w14:textId="77777777" w:rsidR="008E7A23" w:rsidRPr="00614417" w:rsidRDefault="008E7A23" w:rsidP="008E7A23">
      <w:pPr>
        <w:spacing w:after="0" w:line="240" w:lineRule="auto"/>
        <w:jc w:val="both"/>
        <w:rPr>
          <w:rFonts w:ascii="Arial" w:hAnsi="Arial" w:cs="Arial"/>
          <w:noProof/>
          <w:szCs w:val="20"/>
        </w:rPr>
      </w:pPr>
    </w:p>
    <w:p w14:paraId="7269EE41" w14:textId="00C2B0DA" w:rsidR="00826916" w:rsidRPr="004166BF" w:rsidRDefault="00894C34" w:rsidP="008E7A23">
      <w:pPr>
        <w:spacing w:after="0" w:line="240" w:lineRule="auto"/>
        <w:jc w:val="both"/>
        <w:rPr>
          <w:rFonts w:ascii="Arial" w:hAnsi="Arial" w:cs="Arial"/>
          <w:b/>
          <w:noProof/>
          <w:szCs w:val="20"/>
          <w:u w:val="single"/>
        </w:rPr>
      </w:pPr>
      <w:r w:rsidRPr="004166BF">
        <w:rPr>
          <w:rFonts w:ascii="Arial" w:hAnsi="Arial" w:cs="Arial"/>
          <w:b/>
          <w:noProof/>
          <w:szCs w:val="20"/>
          <w:u w:val="single"/>
        </w:rPr>
        <w:lastRenderedPageBreak/>
        <w:t xml:space="preserve">Submission of applications </w:t>
      </w:r>
      <w:r w:rsidR="00B43E67" w:rsidRPr="004166BF">
        <w:rPr>
          <w:rFonts w:ascii="Arial" w:hAnsi="Arial" w:cs="Arial"/>
          <w:b/>
          <w:noProof/>
          <w:szCs w:val="20"/>
          <w:u w:val="single"/>
        </w:rPr>
        <w:t>(</w:t>
      </w:r>
      <w:r w:rsidR="00B43E67" w:rsidRPr="004166BF">
        <w:rPr>
          <w:rFonts w:ascii="Nirmala UI" w:hAnsi="Nirmala UI" w:cs="Nirmala UI"/>
          <w:b/>
          <w:noProof/>
          <w:szCs w:val="20"/>
          <w:u w:val="single"/>
        </w:rPr>
        <w:t>আবেদনপত্র</w:t>
      </w:r>
      <w:r w:rsidR="00B43E67" w:rsidRPr="004166BF">
        <w:rPr>
          <w:rFonts w:ascii="Arial" w:hAnsi="Arial" w:cs="Arial"/>
          <w:b/>
          <w:noProof/>
          <w:szCs w:val="20"/>
          <w:u w:val="single"/>
        </w:rPr>
        <w:t xml:space="preserve"> </w:t>
      </w:r>
      <w:r w:rsidR="00B43E67" w:rsidRPr="004166BF">
        <w:rPr>
          <w:rFonts w:ascii="Nirmala UI" w:hAnsi="Nirmala UI" w:cs="Nirmala UI"/>
          <w:b/>
          <w:noProof/>
          <w:szCs w:val="20"/>
          <w:u w:val="single"/>
        </w:rPr>
        <w:t>জমা)</w:t>
      </w:r>
      <w:bookmarkEnd w:id="8"/>
    </w:p>
    <w:p w14:paraId="487A41A9" w14:textId="009F99A4" w:rsidR="0069181F" w:rsidRDefault="0069181F" w:rsidP="004166BF">
      <w:pPr>
        <w:spacing w:after="0" w:line="240" w:lineRule="auto"/>
        <w:jc w:val="both"/>
        <w:rPr>
          <w:rFonts w:ascii="Nirmala UI" w:hAnsi="Nirmala UI" w:cs="Vrinda"/>
          <w:noProof/>
          <w:sz w:val="24"/>
          <w:szCs w:val="28"/>
          <w:cs/>
          <w:lang w:bidi="bn-IN"/>
        </w:rPr>
      </w:pPr>
      <w:r w:rsidRPr="00614417">
        <w:rPr>
          <w:rFonts w:ascii="Arial" w:hAnsi="Arial" w:cs="Arial"/>
          <w:noProof/>
          <w:szCs w:val="20"/>
        </w:rPr>
        <w:t>Companies interested in applying shall submit their file</w:t>
      </w:r>
      <w:r w:rsidR="00B43E67" w:rsidRPr="00614417">
        <w:rPr>
          <w:rFonts w:ascii="Arial" w:hAnsi="Arial" w:cs="Arial"/>
          <w:noProof/>
          <w:szCs w:val="20"/>
        </w:rPr>
        <w:t xml:space="preserve"> </w:t>
      </w:r>
      <w:r w:rsidRPr="00614417">
        <w:rPr>
          <w:rFonts w:ascii="Arial" w:hAnsi="Arial" w:cs="Arial"/>
          <w:b/>
          <w:bCs/>
          <w:noProof/>
          <w:szCs w:val="20"/>
        </w:rPr>
        <w:t xml:space="preserve">in a sealed envelope mentioning on the envelope: the </w:t>
      </w:r>
      <w:r w:rsidR="00112599" w:rsidRPr="00614417">
        <w:rPr>
          <w:rFonts w:ascii="Arial" w:hAnsi="Arial" w:cs="Arial"/>
          <w:b/>
          <w:bCs/>
          <w:noProof/>
          <w:szCs w:val="20"/>
        </w:rPr>
        <w:t>reference code/s of category of items (E.g., Ref: 1, 2, 9</w:t>
      </w:r>
      <w:r w:rsidR="0059573E" w:rsidRPr="00614417">
        <w:rPr>
          <w:rFonts w:ascii="Arial" w:hAnsi="Arial" w:cs="Arial"/>
          <w:b/>
          <w:bCs/>
          <w:noProof/>
          <w:szCs w:val="20"/>
        </w:rPr>
        <w:t>, etc.</w:t>
      </w:r>
      <w:r w:rsidR="00112599" w:rsidRPr="00614417">
        <w:rPr>
          <w:rFonts w:ascii="Arial" w:hAnsi="Arial" w:cs="Arial"/>
          <w:b/>
          <w:bCs/>
          <w:noProof/>
          <w:szCs w:val="20"/>
        </w:rPr>
        <w:t>)</w:t>
      </w:r>
      <w:r w:rsidR="009C41E2" w:rsidRPr="00614417">
        <w:rPr>
          <w:rFonts w:ascii="Arial" w:hAnsi="Arial" w:cs="Arial"/>
          <w:b/>
          <w:bCs/>
          <w:noProof/>
          <w:szCs w:val="20"/>
        </w:rPr>
        <w:t xml:space="preserve">, </w:t>
      </w:r>
      <w:r w:rsidR="006C0F3E" w:rsidRPr="00614417">
        <w:rPr>
          <w:rFonts w:ascii="Arial" w:hAnsi="Arial" w:cs="Arial"/>
          <w:b/>
          <w:bCs/>
          <w:noProof/>
          <w:szCs w:val="20"/>
        </w:rPr>
        <w:t xml:space="preserve">location where the supplier is interested </w:t>
      </w:r>
      <w:r w:rsidR="006C0F3E" w:rsidRPr="004166BF">
        <w:rPr>
          <w:rFonts w:ascii="Arial" w:hAnsi="Arial" w:cs="Arial"/>
          <w:bCs/>
          <w:noProof/>
          <w:szCs w:val="20"/>
        </w:rPr>
        <w:t>(</w:t>
      </w:r>
      <w:r w:rsidR="00341458" w:rsidRPr="004166BF">
        <w:rPr>
          <w:rFonts w:ascii="Arial" w:hAnsi="Arial" w:cs="Arial"/>
          <w:bCs/>
          <w:noProof/>
          <w:szCs w:val="20"/>
        </w:rPr>
        <w:t xml:space="preserve">E.g.: </w:t>
      </w:r>
      <w:r w:rsidR="00341458" w:rsidRPr="004166BF">
        <w:rPr>
          <w:rFonts w:ascii="Arial" w:hAnsi="Arial" w:cs="Arial"/>
          <w:bCs/>
          <w:noProof/>
          <w:szCs w:val="20"/>
          <w:u w:val="single"/>
        </w:rPr>
        <w:t xml:space="preserve">Dhaka, </w:t>
      </w:r>
      <w:r w:rsidR="004F6A25" w:rsidRPr="004166BF">
        <w:rPr>
          <w:rFonts w:ascii="Arial" w:hAnsi="Arial" w:cs="Arial"/>
          <w:noProof/>
          <w:szCs w:val="20"/>
          <w:u w:val="single"/>
        </w:rPr>
        <w:t xml:space="preserve">Chottogram, Ramu, Ukhiya, Teknaf, </w:t>
      </w:r>
      <w:r w:rsidR="004F6A25" w:rsidRPr="004166BF">
        <w:rPr>
          <w:bCs/>
          <w:noProof/>
          <w:sz w:val="26"/>
          <w:szCs w:val="24"/>
          <w:u w:val="single"/>
        </w:rPr>
        <w:t>Monohordi, Narsingdi,  Fultola-Khulna, Debhata-Shatkhira, Rawmari_Kurigram, Pirgaca-Rangpur, Sharankhola-Bagerhat Char Vodrasan-Faridpur and Jamalpur.</w:t>
      </w:r>
      <w:r w:rsidR="006B1C57" w:rsidRPr="004166BF">
        <w:rPr>
          <w:rFonts w:ascii="Arial" w:hAnsi="Arial" w:cs="Arial"/>
          <w:bCs/>
          <w:noProof/>
          <w:szCs w:val="20"/>
          <w:u w:val="single"/>
        </w:rPr>
        <w:t xml:space="preserve"> </w:t>
      </w:r>
      <w:r w:rsidR="006C0F3E" w:rsidRPr="004166BF">
        <w:rPr>
          <w:rFonts w:ascii="Arial" w:hAnsi="Arial" w:cs="Arial"/>
          <w:bCs/>
          <w:noProof/>
          <w:szCs w:val="20"/>
          <w:u w:val="single"/>
        </w:rPr>
        <w:t xml:space="preserve">all Bangladesh) </w:t>
      </w:r>
      <w:r w:rsidRPr="004166BF">
        <w:rPr>
          <w:rFonts w:ascii="Arial" w:hAnsi="Arial" w:cs="Arial"/>
          <w:bCs/>
          <w:noProof/>
          <w:szCs w:val="20"/>
          <w:u w:val="single"/>
        </w:rPr>
        <w:t>and the Supplier Name.</w:t>
      </w:r>
      <w:r w:rsidR="004166BF">
        <w:rPr>
          <w:rFonts w:ascii="Arial" w:hAnsi="Arial" w:cs="Arial"/>
          <w:bCs/>
          <w:noProof/>
          <w:szCs w:val="20"/>
          <w:u w:val="single"/>
        </w:rPr>
        <w:t>)</w:t>
      </w:r>
      <w:r w:rsidR="00B43E67" w:rsidRPr="00614417">
        <w:rPr>
          <w:rFonts w:ascii="Arial" w:hAnsi="Arial" w:cs="Arial"/>
          <w:noProof/>
          <w:szCs w:val="20"/>
        </w:rPr>
        <w:t xml:space="preserve"> </w:t>
      </w:r>
      <w:r w:rsidR="00B43E67" w:rsidRPr="004166BF">
        <w:rPr>
          <w:rFonts w:ascii="Arial" w:hAnsi="Arial" w:cs="Arial"/>
          <w:noProof/>
          <w:sz w:val="24"/>
          <w:szCs w:val="28"/>
        </w:rPr>
        <w:t>(</w:t>
      </w:r>
      <w:r w:rsidR="00B43E67" w:rsidRPr="004166BF">
        <w:rPr>
          <w:rFonts w:ascii="Nirmala UI" w:hAnsi="Nirmala UI" w:cs="Nirmala UI"/>
          <w:noProof/>
          <w:sz w:val="24"/>
          <w:szCs w:val="28"/>
        </w:rPr>
        <w:t>আবেদন</w:t>
      </w:r>
      <w:r w:rsidR="00B43E67" w:rsidRPr="004166BF">
        <w:rPr>
          <w:rFonts w:ascii="Arial" w:hAnsi="Arial" w:cs="Arial"/>
          <w:noProof/>
          <w:sz w:val="24"/>
          <w:szCs w:val="28"/>
        </w:rPr>
        <w:t xml:space="preserve"> </w:t>
      </w:r>
      <w:r w:rsidR="00B43E67" w:rsidRPr="004166BF">
        <w:rPr>
          <w:rFonts w:ascii="Nirmala UI" w:hAnsi="Nirmala UI" w:cs="Nirmala UI"/>
          <w:noProof/>
          <w:sz w:val="24"/>
          <w:szCs w:val="28"/>
        </w:rPr>
        <w:t>করতে</w:t>
      </w:r>
      <w:r w:rsidR="00B43E67" w:rsidRPr="004166BF">
        <w:rPr>
          <w:rFonts w:ascii="Arial" w:hAnsi="Arial" w:cs="Arial"/>
          <w:noProof/>
          <w:sz w:val="24"/>
          <w:szCs w:val="28"/>
        </w:rPr>
        <w:t xml:space="preserve"> </w:t>
      </w:r>
      <w:r w:rsidR="00B43E67" w:rsidRPr="004166BF">
        <w:rPr>
          <w:rFonts w:ascii="Nirmala UI" w:hAnsi="Nirmala UI" w:cs="Nirmala UI"/>
          <w:noProof/>
          <w:sz w:val="24"/>
          <w:szCs w:val="28"/>
        </w:rPr>
        <w:t>আগ্রহী</w:t>
      </w:r>
      <w:r w:rsidR="00B43E67" w:rsidRPr="004166BF">
        <w:rPr>
          <w:rFonts w:ascii="Arial" w:hAnsi="Arial" w:cs="Arial"/>
          <w:noProof/>
          <w:sz w:val="24"/>
          <w:szCs w:val="28"/>
        </w:rPr>
        <w:t xml:space="preserve"> </w:t>
      </w:r>
      <w:r w:rsidR="00B43E67" w:rsidRPr="004166BF">
        <w:rPr>
          <w:rFonts w:ascii="Nirmala UI" w:hAnsi="Nirmala UI" w:cs="Nirmala UI"/>
          <w:noProof/>
          <w:sz w:val="24"/>
          <w:szCs w:val="28"/>
        </w:rPr>
        <w:t>কোম্পানি</w:t>
      </w:r>
      <w:r w:rsidR="00B43E67" w:rsidRPr="004166BF">
        <w:rPr>
          <w:rFonts w:ascii="Arial" w:hAnsi="Arial" w:cs="Arial"/>
          <w:noProof/>
          <w:sz w:val="24"/>
          <w:szCs w:val="28"/>
        </w:rPr>
        <w:t xml:space="preserve"> </w:t>
      </w:r>
      <w:r w:rsidR="00B43E67" w:rsidRPr="004166BF">
        <w:rPr>
          <w:rFonts w:ascii="Nirmala UI" w:hAnsi="Nirmala UI" w:cs="Nirmala UI"/>
          <w:noProof/>
          <w:sz w:val="24"/>
          <w:szCs w:val="28"/>
        </w:rPr>
        <w:t>তাদের</w:t>
      </w:r>
      <w:r w:rsidR="00B43E67" w:rsidRPr="004166BF">
        <w:rPr>
          <w:rFonts w:ascii="Arial" w:hAnsi="Arial" w:cs="Arial"/>
          <w:noProof/>
          <w:sz w:val="24"/>
          <w:szCs w:val="28"/>
        </w:rPr>
        <w:t xml:space="preserve"> </w:t>
      </w:r>
      <w:r w:rsidR="00B43E67" w:rsidRPr="004166BF">
        <w:rPr>
          <w:rFonts w:ascii="Nirmala UI" w:hAnsi="Nirmala UI" w:cs="Nirmala UI"/>
          <w:noProof/>
          <w:sz w:val="24"/>
          <w:szCs w:val="28"/>
        </w:rPr>
        <w:t>ফাইল</w:t>
      </w:r>
      <w:r w:rsidR="00B43E67" w:rsidRPr="004166BF">
        <w:rPr>
          <w:rFonts w:ascii="Arial" w:hAnsi="Arial" w:cs="Arial"/>
          <w:noProof/>
          <w:sz w:val="24"/>
          <w:szCs w:val="28"/>
        </w:rPr>
        <w:t xml:space="preserve"> </w:t>
      </w:r>
      <w:r w:rsidR="00B43E67" w:rsidRPr="004166BF">
        <w:rPr>
          <w:rFonts w:ascii="Nirmala UI" w:hAnsi="Nirmala UI" w:cs="Nirmala UI"/>
          <w:noProof/>
          <w:sz w:val="24"/>
          <w:szCs w:val="28"/>
        </w:rPr>
        <w:t>একটি সিলমোহ</w:t>
      </w:r>
      <w:r w:rsidR="00D90E56" w:rsidRPr="004166BF">
        <w:rPr>
          <w:rFonts w:ascii="Nirmala UI" w:hAnsi="Nirmala UI" w:cs="Nirmala UI"/>
          <w:noProof/>
          <w:sz w:val="24"/>
          <w:szCs w:val="28"/>
        </w:rPr>
        <w:t xml:space="preserve">র করা খামে কোন কোন ক্যাটেগরিতে আগ্রহী তার রেফারেন্স কোডগুলি (যেমনঃ রেফঃ </w:t>
      </w:r>
      <w:r w:rsidR="00D55515" w:rsidRPr="004166BF">
        <w:rPr>
          <w:rFonts w:ascii="Nirmala UI" w:hAnsi="Nirmala UI" w:cs="Nirmala UI"/>
          <w:noProof/>
          <w:sz w:val="24"/>
          <w:szCs w:val="28"/>
          <w:cs/>
          <w:lang w:bidi="bn-IN"/>
        </w:rPr>
        <w:t>১,২,৯, ইত্যাদি)</w:t>
      </w:r>
      <w:r w:rsidR="006C0F3E" w:rsidRPr="004166BF">
        <w:rPr>
          <w:rFonts w:ascii="Nirmala UI" w:hAnsi="Nirmala UI" w:cs="Nirmala UI"/>
          <w:noProof/>
          <w:sz w:val="24"/>
          <w:szCs w:val="28"/>
          <w:cs/>
          <w:lang w:bidi="bn-IN"/>
        </w:rPr>
        <w:t xml:space="preserve">, </w:t>
      </w:r>
      <w:r w:rsidR="006C0F3E" w:rsidRPr="004166BF">
        <w:rPr>
          <w:rFonts w:ascii="Nirmala UI" w:hAnsi="Nirmala UI" w:cs="Nirmala UI"/>
          <w:noProof/>
          <w:sz w:val="24"/>
          <w:szCs w:val="28"/>
          <w:lang w:bidi="bn-IN"/>
        </w:rPr>
        <w:t>যে অবস্থানে সরবরাহকারী আগ্রহী এবং সরবরাহকারীর নাম</w:t>
      </w:r>
      <w:r w:rsidR="00D55515" w:rsidRPr="004166BF">
        <w:rPr>
          <w:rFonts w:ascii="Nirmala UI" w:hAnsi="Nirmala UI" w:cs="Nirmala UI"/>
          <w:noProof/>
          <w:sz w:val="24"/>
          <w:szCs w:val="28"/>
          <w:cs/>
          <w:lang w:bidi="bn-IN"/>
        </w:rPr>
        <w:t xml:space="preserve"> </w:t>
      </w:r>
      <w:r w:rsidR="006C0F3E" w:rsidRPr="004166BF">
        <w:rPr>
          <w:rFonts w:ascii="Nirmala UI" w:hAnsi="Nirmala UI" w:cs="Nirmala UI"/>
          <w:noProof/>
          <w:sz w:val="24"/>
          <w:szCs w:val="28"/>
          <w:lang w:bidi="bn-IN"/>
        </w:rPr>
        <w:t>স</w:t>
      </w:r>
      <w:r w:rsidR="006C0F3E" w:rsidRPr="004166BF">
        <w:rPr>
          <w:rFonts w:ascii="Nirmala UI" w:hAnsi="Nirmala UI" w:cs="Nirmala UI"/>
          <w:noProof/>
          <w:sz w:val="24"/>
          <w:szCs w:val="28"/>
        </w:rPr>
        <w:t>হ</w:t>
      </w:r>
      <w:r w:rsidR="006C0F3E" w:rsidRPr="004166BF">
        <w:rPr>
          <w:rFonts w:ascii="Nirmala UI" w:hAnsi="Nirmala UI" w:cs="Nirmala UI"/>
          <w:noProof/>
          <w:sz w:val="24"/>
          <w:szCs w:val="28"/>
          <w:lang w:bidi="bn-IN"/>
        </w:rPr>
        <w:t xml:space="preserve"> </w:t>
      </w:r>
      <w:r w:rsidR="00D55515" w:rsidRPr="004166BF">
        <w:rPr>
          <w:rFonts w:ascii="Nirmala UI" w:hAnsi="Nirmala UI" w:cs="Nirmala UI"/>
          <w:noProof/>
          <w:sz w:val="24"/>
          <w:szCs w:val="28"/>
          <w:cs/>
          <w:lang w:bidi="bn-IN"/>
        </w:rPr>
        <w:t xml:space="preserve">খামের উপর লিখে </w:t>
      </w:r>
      <w:r w:rsidR="00B43E67" w:rsidRPr="004166BF">
        <w:rPr>
          <w:rFonts w:ascii="Nirmala UI" w:hAnsi="Nirmala UI" w:cs="Nirmala UI"/>
          <w:noProof/>
          <w:sz w:val="24"/>
          <w:szCs w:val="28"/>
        </w:rPr>
        <w:t>জমা</w:t>
      </w:r>
      <w:r w:rsidR="00B43E67" w:rsidRPr="004166BF">
        <w:rPr>
          <w:rFonts w:ascii="Arial" w:hAnsi="Arial" w:cs="Arial"/>
          <w:noProof/>
          <w:sz w:val="24"/>
          <w:szCs w:val="28"/>
        </w:rPr>
        <w:t xml:space="preserve"> </w:t>
      </w:r>
      <w:r w:rsidR="00B43E67" w:rsidRPr="004166BF">
        <w:rPr>
          <w:rFonts w:ascii="Nirmala UI" w:hAnsi="Nirmala UI" w:cs="Nirmala UI"/>
          <w:noProof/>
          <w:sz w:val="24"/>
          <w:szCs w:val="28"/>
        </w:rPr>
        <w:t>দিতে</w:t>
      </w:r>
      <w:r w:rsidR="00B43E67" w:rsidRPr="004166BF">
        <w:rPr>
          <w:rFonts w:ascii="Arial" w:hAnsi="Arial" w:cs="Arial"/>
          <w:noProof/>
          <w:sz w:val="24"/>
          <w:szCs w:val="28"/>
        </w:rPr>
        <w:t xml:space="preserve"> </w:t>
      </w:r>
      <w:r w:rsidR="00B43E67" w:rsidRPr="004166BF">
        <w:rPr>
          <w:rFonts w:ascii="Nirmala UI" w:hAnsi="Nirmala UI" w:cs="Nirmala UI"/>
          <w:noProof/>
          <w:sz w:val="24"/>
          <w:szCs w:val="28"/>
        </w:rPr>
        <w:t>হবে</w:t>
      </w:r>
      <w:r w:rsidR="00B43E67" w:rsidRPr="004166BF">
        <w:rPr>
          <w:rFonts w:ascii="Nirmala UI" w:hAnsi="Nirmala UI" w:cs="Vrinda"/>
          <w:noProof/>
          <w:sz w:val="24"/>
          <w:szCs w:val="28"/>
          <w:cs/>
          <w:lang w:bidi="bn-IN"/>
        </w:rPr>
        <w:t>)</w:t>
      </w:r>
    </w:p>
    <w:p w14:paraId="54C53420" w14:textId="77777777" w:rsidR="004166BF" w:rsidRPr="00614417" w:rsidRDefault="004166BF" w:rsidP="004166BF">
      <w:pPr>
        <w:spacing w:after="0" w:line="240" w:lineRule="auto"/>
        <w:jc w:val="both"/>
        <w:rPr>
          <w:rFonts w:ascii="Arial" w:hAnsi="Arial" w:cs="Vrinda"/>
          <w:b/>
          <w:bCs/>
          <w:noProof/>
          <w:szCs w:val="25"/>
          <w:cs/>
          <w:lang w:bidi="bn-IN"/>
        </w:rPr>
      </w:pPr>
    </w:p>
    <w:p w14:paraId="6372A1AB" w14:textId="746C79A6" w:rsidR="00BC50C9" w:rsidRPr="004166BF" w:rsidRDefault="001B4C85" w:rsidP="004166BF">
      <w:pPr>
        <w:spacing w:after="0" w:line="240" w:lineRule="auto"/>
        <w:jc w:val="both"/>
        <w:rPr>
          <w:rFonts w:ascii="Arial" w:hAnsi="Arial" w:cs="Arial"/>
          <w:b/>
          <w:noProof/>
          <w:szCs w:val="20"/>
          <w:u w:val="single"/>
        </w:rPr>
      </w:pPr>
      <w:r w:rsidRPr="004166BF">
        <w:rPr>
          <w:rFonts w:ascii="Arial" w:hAnsi="Arial" w:cs="Arial"/>
          <w:b/>
          <w:noProof/>
          <w:szCs w:val="20"/>
          <w:u w:val="single"/>
        </w:rPr>
        <w:t>Application</w:t>
      </w:r>
      <w:r w:rsidR="00BC50C9" w:rsidRPr="004166BF">
        <w:rPr>
          <w:rFonts w:ascii="Arial" w:hAnsi="Arial" w:cs="Arial"/>
          <w:b/>
          <w:noProof/>
          <w:szCs w:val="20"/>
          <w:u w:val="single"/>
        </w:rPr>
        <w:t xml:space="preserve"> </w:t>
      </w:r>
      <w:r w:rsidR="004F6A25" w:rsidRPr="004166BF">
        <w:rPr>
          <w:rFonts w:ascii="Arial" w:hAnsi="Arial" w:cs="Arial"/>
          <w:b/>
          <w:noProof/>
          <w:szCs w:val="20"/>
          <w:u w:val="single"/>
        </w:rPr>
        <w:t>Submission:</w:t>
      </w:r>
      <w:r w:rsidR="00BC50C9" w:rsidRPr="004166BF">
        <w:rPr>
          <w:rFonts w:ascii="Arial" w:hAnsi="Arial" w:cs="Arial"/>
          <w:b/>
          <w:noProof/>
          <w:szCs w:val="20"/>
          <w:u w:val="single"/>
        </w:rPr>
        <w:t xml:space="preserve"> </w:t>
      </w:r>
    </w:p>
    <w:p w14:paraId="42464F91" w14:textId="77777777" w:rsidR="004166BF" w:rsidRDefault="004F6A25" w:rsidP="004166BF">
      <w:pPr>
        <w:pStyle w:val="ListParagraph"/>
        <w:numPr>
          <w:ilvl w:val="0"/>
          <w:numId w:val="3"/>
        </w:numPr>
        <w:spacing w:before="120" w:after="120" w:line="240" w:lineRule="auto"/>
        <w:contextualSpacing w:val="0"/>
        <w:jc w:val="both"/>
        <w:rPr>
          <w:rFonts w:ascii="Arial" w:hAnsi="Arial" w:cs="Arial"/>
          <w:noProof/>
          <w:szCs w:val="20"/>
        </w:rPr>
      </w:pPr>
      <w:r w:rsidRPr="004166BF">
        <w:rPr>
          <w:rFonts w:ascii="Arial" w:hAnsi="Arial" w:cs="Arial"/>
          <w:noProof/>
          <w:szCs w:val="20"/>
        </w:rPr>
        <w:t>Send a digit</w:t>
      </w:r>
      <w:r w:rsidR="00FE258F" w:rsidRPr="004166BF">
        <w:rPr>
          <w:rFonts w:ascii="Arial" w:hAnsi="Arial" w:cs="Arial"/>
          <w:noProof/>
          <w:szCs w:val="20"/>
        </w:rPr>
        <w:t>al file in the form of an email.</w:t>
      </w:r>
      <w:r w:rsidRPr="004166BF">
        <w:rPr>
          <w:rFonts w:ascii="Arial" w:hAnsi="Arial" w:cs="Arial"/>
          <w:noProof/>
          <w:szCs w:val="20"/>
        </w:rPr>
        <w:t xml:space="preserve"> sent to the dedicated email address </w:t>
      </w:r>
      <w:hyperlink r:id="rId16" w:history="1">
        <w:r w:rsidRPr="004166BF">
          <w:rPr>
            <w:rStyle w:val="Hyperlink"/>
            <w:rFonts w:ascii="Helvetica" w:hAnsi="Helvetica"/>
            <w:noProof/>
            <w:sz w:val="24"/>
          </w:rPr>
          <w:t>procurement.cddbd@gmail.com</w:t>
        </w:r>
      </w:hyperlink>
      <w:r w:rsidRPr="004166BF">
        <w:rPr>
          <w:rStyle w:val="go"/>
          <w:rFonts w:ascii="Helvetica" w:hAnsi="Helvetica"/>
          <w:noProof/>
          <w:color w:val="5E5E5E"/>
          <w:sz w:val="24"/>
        </w:rPr>
        <w:t xml:space="preserve"> </w:t>
      </w:r>
      <w:r w:rsidRPr="004166BF">
        <w:rPr>
          <w:rFonts w:ascii="Arial" w:hAnsi="Arial" w:cs="Arial"/>
          <w:noProof/>
          <w:szCs w:val="20"/>
        </w:rPr>
        <w:t xml:space="preserve"> with subject heading “Application for Vendor Enlistment Process with REF: CDD/CFI-Vendor Enlistment-2023-</w:t>
      </w:r>
      <w:r w:rsidRPr="00CB5A29">
        <w:rPr>
          <w:rFonts w:ascii="Arial" w:hAnsi="Arial" w:cs="Arial"/>
          <w:noProof/>
          <w:szCs w:val="20"/>
        </w:rPr>
        <w:t>01</w:t>
      </w:r>
    </w:p>
    <w:p w14:paraId="73BCD9A5" w14:textId="1E67529B" w:rsidR="004F6A25" w:rsidRPr="004166BF" w:rsidRDefault="004F6A25" w:rsidP="004166BF">
      <w:pPr>
        <w:pStyle w:val="ListParagraph"/>
        <w:numPr>
          <w:ilvl w:val="0"/>
          <w:numId w:val="3"/>
        </w:numPr>
        <w:spacing w:before="120" w:after="120" w:line="240" w:lineRule="auto"/>
        <w:contextualSpacing w:val="0"/>
        <w:jc w:val="both"/>
        <w:rPr>
          <w:rFonts w:ascii="Arial" w:hAnsi="Arial" w:cs="Arial"/>
          <w:noProof/>
          <w:szCs w:val="20"/>
        </w:rPr>
      </w:pPr>
      <w:r w:rsidRPr="004166BF">
        <w:rPr>
          <w:rFonts w:ascii="Arial" w:hAnsi="Arial" w:cs="Arial"/>
          <w:noProof/>
          <w:szCs w:val="20"/>
        </w:rPr>
        <w:t>*If the file is too big to fit into 1 email (limit 20MB per email), please include numbering also in the subject.</w:t>
      </w:r>
    </w:p>
    <w:p w14:paraId="450662F1" w14:textId="77777777" w:rsidR="004F6A25" w:rsidRPr="00614417" w:rsidRDefault="004F6A25" w:rsidP="004F6A25">
      <w:pPr>
        <w:pStyle w:val="ListParagraph"/>
        <w:spacing w:line="280" w:lineRule="auto"/>
        <w:ind w:left="4184" w:firstLine="64"/>
        <w:jc w:val="both"/>
        <w:rPr>
          <w:rFonts w:ascii="Arial" w:hAnsi="Arial" w:cs="Arial"/>
          <w:b/>
          <w:noProof/>
          <w:szCs w:val="20"/>
        </w:rPr>
      </w:pPr>
      <w:r w:rsidRPr="00614417">
        <w:rPr>
          <w:rFonts w:ascii="Arial" w:hAnsi="Arial" w:cs="Arial"/>
          <w:b/>
          <w:noProof/>
          <w:szCs w:val="20"/>
        </w:rPr>
        <w:t>OR</w:t>
      </w:r>
    </w:p>
    <w:p w14:paraId="3055B24C" w14:textId="11B2B832" w:rsidR="00047AD4" w:rsidRPr="00614417" w:rsidRDefault="00047AD4" w:rsidP="00047AD4">
      <w:pPr>
        <w:rPr>
          <w:rFonts w:ascii="Arial" w:hAnsi="Arial" w:cs="Arial"/>
          <w:noProof/>
          <w:szCs w:val="20"/>
        </w:rPr>
      </w:pPr>
      <w:r w:rsidRPr="00614417">
        <w:rPr>
          <w:rFonts w:ascii="Arial" w:hAnsi="Arial" w:cs="Arial"/>
          <w:noProof/>
          <w:szCs w:val="20"/>
        </w:rPr>
        <w:t>Applicant can submit their enlistment application to CDD Head officer or other mentioned offices, where application Submission Box is available.</w:t>
      </w:r>
    </w:p>
    <w:p w14:paraId="4A342A17" w14:textId="62704787" w:rsidR="008D7BF0" w:rsidRPr="00614417" w:rsidRDefault="00F30D6E" w:rsidP="004166BF">
      <w:pPr>
        <w:pStyle w:val="ListParagraph"/>
        <w:numPr>
          <w:ilvl w:val="0"/>
          <w:numId w:val="18"/>
        </w:numPr>
        <w:spacing w:after="0" w:line="240" w:lineRule="auto"/>
        <w:contextualSpacing w:val="0"/>
        <w:jc w:val="both"/>
        <w:rPr>
          <w:rFonts w:ascii="Arial" w:hAnsi="Arial" w:cs="Arial"/>
          <w:noProof/>
          <w:color w:val="000000" w:themeColor="text1"/>
          <w:szCs w:val="20"/>
        </w:rPr>
      </w:pPr>
      <w:r w:rsidRPr="00614417">
        <w:rPr>
          <w:rFonts w:ascii="Arial" w:hAnsi="Arial" w:cs="Arial"/>
          <w:b/>
          <w:noProof/>
          <w:szCs w:val="20"/>
        </w:rPr>
        <w:t>CDD Head</w:t>
      </w:r>
      <w:r w:rsidR="008D27CA" w:rsidRPr="00614417">
        <w:rPr>
          <w:rFonts w:ascii="Arial" w:hAnsi="Arial" w:cs="Arial"/>
          <w:b/>
          <w:noProof/>
          <w:szCs w:val="20"/>
        </w:rPr>
        <w:t xml:space="preserve"> Office: </w:t>
      </w:r>
      <w:r w:rsidRPr="00614417">
        <w:rPr>
          <w:rFonts w:ascii="Arial" w:hAnsi="Arial" w:cs="Arial"/>
          <w:noProof/>
          <w:color w:val="000000" w:themeColor="text1"/>
          <w:szCs w:val="20"/>
        </w:rPr>
        <w:t>A-18/6, Genda, Savar, Dhaka-1340</w:t>
      </w:r>
      <w:r w:rsidR="008D27CA" w:rsidRPr="00614417">
        <w:rPr>
          <w:rFonts w:ascii="Arial" w:hAnsi="Arial" w:cs="Arial"/>
          <w:noProof/>
          <w:color w:val="000000" w:themeColor="text1"/>
          <w:szCs w:val="20"/>
        </w:rPr>
        <w:t>, Bangladesh.</w:t>
      </w:r>
    </w:p>
    <w:p w14:paraId="621EA2FE" w14:textId="14926A6C" w:rsidR="00844748" w:rsidRPr="004166BF" w:rsidRDefault="00844748" w:rsidP="004166BF">
      <w:pPr>
        <w:pStyle w:val="ListParagraph"/>
        <w:numPr>
          <w:ilvl w:val="0"/>
          <w:numId w:val="18"/>
        </w:numPr>
        <w:spacing w:after="0" w:line="240" w:lineRule="auto"/>
        <w:contextualSpacing w:val="0"/>
        <w:jc w:val="both"/>
        <w:rPr>
          <w:rFonts w:ascii="Arial" w:hAnsi="Arial" w:cs="Arial"/>
          <w:noProof/>
          <w:color w:val="000000" w:themeColor="text1"/>
          <w:szCs w:val="20"/>
        </w:rPr>
      </w:pPr>
      <w:r w:rsidRPr="00614417">
        <w:rPr>
          <w:rFonts w:ascii="Arial" w:hAnsi="Arial" w:cs="Arial"/>
          <w:b/>
          <w:noProof/>
          <w:szCs w:val="20"/>
        </w:rPr>
        <w:t>Chottogram Office:</w:t>
      </w:r>
      <w:r w:rsidRPr="00614417">
        <w:rPr>
          <w:rFonts w:ascii="Arial" w:hAnsi="Arial" w:cs="Arial"/>
          <w:noProof/>
          <w:color w:val="000000" w:themeColor="text1"/>
          <w:szCs w:val="20"/>
        </w:rPr>
        <w:t xml:space="preserve"> </w:t>
      </w:r>
      <w:r w:rsidR="004166BF" w:rsidRPr="004166BF">
        <w:rPr>
          <w:rFonts w:ascii="Arial" w:hAnsi="Arial" w:cs="Arial"/>
          <w:noProof/>
          <w:color w:val="000000" w:themeColor="text1"/>
          <w:szCs w:val="20"/>
        </w:rPr>
        <w:t>Flat No. 9-A (9th Floor), ‘Hyperian Shafi-Shams’</w:t>
      </w:r>
      <w:r w:rsidR="004166BF">
        <w:rPr>
          <w:rFonts w:ascii="Arial" w:hAnsi="Arial" w:cs="Arial"/>
          <w:noProof/>
          <w:color w:val="000000" w:themeColor="text1"/>
          <w:szCs w:val="20"/>
        </w:rPr>
        <w:t xml:space="preserve">, </w:t>
      </w:r>
      <w:r w:rsidR="004166BF" w:rsidRPr="004166BF">
        <w:rPr>
          <w:rFonts w:ascii="Arial" w:hAnsi="Arial" w:cs="Arial"/>
          <w:noProof/>
          <w:color w:val="000000" w:themeColor="text1"/>
          <w:szCs w:val="20"/>
        </w:rPr>
        <w:t>114 Chanmari Road, Lalkhan Bazar, Chittagong</w:t>
      </w:r>
    </w:p>
    <w:p w14:paraId="7CFF9144" w14:textId="5A889190" w:rsidR="006B1C57" w:rsidRPr="00614417" w:rsidRDefault="006B1C57" w:rsidP="004166BF">
      <w:pPr>
        <w:pStyle w:val="ListParagraph"/>
        <w:numPr>
          <w:ilvl w:val="0"/>
          <w:numId w:val="18"/>
        </w:numPr>
        <w:spacing w:after="0" w:line="240" w:lineRule="auto"/>
        <w:contextualSpacing w:val="0"/>
        <w:rPr>
          <w:b/>
          <w:bCs/>
          <w:noProof/>
          <w:sz w:val="26"/>
          <w:szCs w:val="24"/>
        </w:rPr>
      </w:pPr>
      <w:r w:rsidRPr="00614417">
        <w:rPr>
          <w:b/>
          <w:bCs/>
          <w:noProof/>
          <w:sz w:val="26"/>
          <w:szCs w:val="24"/>
        </w:rPr>
        <w:t xml:space="preserve">HI-GFFO Office, Ramu: </w:t>
      </w:r>
      <w:r w:rsidRPr="00614417">
        <w:rPr>
          <w:noProof/>
          <w:sz w:val="26"/>
          <w:szCs w:val="24"/>
        </w:rPr>
        <w:t>SS Mansion, Holding No. 724, Merungloa (Beside Fish Market), Ward No. 07, Chowmuhoni, Ramu, Cox’s Bazar.</w:t>
      </w:r>
    </w:p>
    <w:p w14:paraId="4D919A75" w14:textId="313DFED8" w:rsidR="006B1C57" w:rsidRPr="00614417" w:rsidRDefault="006B1C57" w:rsidP="004166BF">
      <w:pPr>
        <w:pStyle w:val="ListParagraph"/>
        <w:numPr>
          <w:ilvl w:val="0"/>
          <w:numId w:val="18"/>
        </w:numPr>
        <w:spacing w:after="0" w:line="240" w:lineRule="auto"/>
        <w:contextualSpacing w:val="0"/>
        <w:rPr>
          <w:b/>
          <w:bCs/>
          <w:noProof/>
          <w:sz w:val="26"/>
          <w:szCs w:val="24"/>
        </w:rPr>
      </w:pPr>
      <w:r w:rsidRPr="00614417">
        <w:rPr>
          <w:b/>
          <w:bCs/>
          <w:noProof/>
          <w:sz w:val="26"/>
          <w:szCs w:val="24"/>
        </w:rPr>
        <w:t xml:space="preserve">CBMG Office, Ukhia: </w:t>
      </w:r>
      <w:r w:rsidRPr="00614417">
        <w:rPr>
          <w:noProof/>
          <w:sz w:val="26"/>
          <w:szCs w:val="24"/>
        </w:rPr>
        <w:t>Gorubazar Road, Infront of Bongomata Fazilatunnesa Govt, Mohila College, Ukhia, Cox’s Bazar</w:t>
      </w:r>
    </w:p>
    <w:p w14:paraId="69A84BA3" w14:textId="2FB834E6" w:rsidR="006B1C57" w:rsidRPr="00614417" w:rsidRDefault="006B1C57" w:rsidP="004166BF">
      <w:pPr>
        <w:pStyle w:val="ListParagraph"/>
        <w:numPr>
          <w:ilvl w:val="0"/>
          <w:numId w:val="18"/>
        </w:numPr>
        <w:spacing w:after="0" w:line="240" w:lineRule="auto"/>
        <w:contextualSpacing w:val="0"/>
        <w:rPr>
          <w:b/>
          <w:bCs/>
          <w:noProof/>
          <w:sz w:val="26"/>
          <w:szCs w:val="24"/>
        </w:rPr>
      </w:pPr>
      <w:r w:rsidRPr="00614417">
        <w:rPr>
          <w:b/>
          <w:bCs/>
          <w:noProof/>
          <w:sz w:val="26"/>
          <w:szCs w:val="24"/>
        </w:rPr>
        <w:t xml:space="preserve">HI-UNHCR Office, Ukhia: </w:t>
      </w:r>
      <w:r w:rsidRPr="00614417">
        <w:rPr>
          <w:noProof/>
          <w:sz w:val="26"/>
          <w:szCs w:val="24"/>
        </w:rPr>
        <w:t>Sayed Alam Villa</w:t>
      </w:r>
      <w:r w:rsidR="00047AD4" w:rsidRPr="00614417">
        <w:rPr>
          <w:noProof/>
          <w:sz w:val="26"/>
          <w:szCs w:val="24"/>
        </w:rPr>
        <w:t xml:space="preserve">, </w:t>
      </w:r>
      <w:r w:rsidRPr="00614417">
        <w:rPr>
          <w:noProof/>
          <w:sz w:val="26"/>
          <w:szCs w:val="24"/>
        </w:rPr>
        <w:t>Infront of Ukhia Girl’s School</w:t>
      </w:r>
      <w:r w:rsidR="00047AD4" w:rsidRPr="00614417">
        <w:rPr>
          <w:noProof/>
          <w:sz w:val="26"/>
          <w:szCs w:val="24"/>
        </w:rPr>
        <w:t xml:space="preserve">, </w:t>
      </w:r>
      <w:r w:rsidRPr="00614417">
        <w:rPr>
          <w:noProof/>
          <w:sz w:val="26"/>
          <w:szCs w:val="24"/>
        </w:rPr>
        <w:t>Ukhia, Cox’s Bazar</w:t>
      </w:r>
    </w:p>
    <w:p w14:paraId="6F4BA129" w14:textId="6DEAE5A2" w:rsidR="00047AD4" w:rsidRPr="00614417" w:rsidRDefault="00047AD4" w:rsidP="004166BF">
      <w:pPr>
        <w:pStyle w:val="ListParagraph"/>
        <w:numPr>
          <w:ilvl w:val="0"/>
          <w:numId w:val="18"/>
        </w:numPr>
        <w:spacing w:after="0" w:line="240" w:lineRule="auto"/>
        <w:contextualSpacing w:val="0"/>
        <w:rPr>
          <w:b/>
          <w:bCs/>
          <w:noProof/>
          <w:sz w:val="26"/>
          <w:szCs w:val="24"/>
        </w:rPr>
      </w:pPr>
      <w:r w:rsidRPr="00614417">
        <w:rPr>
          <w:b/>
          <w:bCs/>
          <w:noProof/>
          <w:sz w:val="26"/>
          <w:szCs w:val="24"/>
        </w:rPr>
        <w:t xml:space="preserve">HI-BPRM Office, Ukhia: </w:t>
      </w:r>
      <w:r w:rsidRPr="00614417">
        <w:rPr>
          <w:noProof/>
          <w:sz w:val="26"/>
          <w:szCs w:val="24"/>
        </w:rPr>
        <w:t>House- 417, Kaium Building, Gorubazar Road, Infront of Bongomata Fazilatunnesa Govt Mohila College, Ukhia, Cox’s Bazar</w:t>
      </w:r>
    </w:p>
    <w:p w14:paraId="2A8D19BD" w14:textId="3575115C" w:rsidR="00047AD4" w:rsidRPr="00614417" w:rsidRDefault="00047AD4" w:rsidP="004166BF">
      <w:pPr>
        <w:pStyle w:val="ListParagraph"/>
        <w:numPr>
          <w:ilvl w:val="0"/>
          <w:numId w:val="18"/>
        </w:numPr>
        <w:spacing w:after="0" w:line="240" w:lineRule="auto"/>
        <w:contextualSpacing w:val="0"/>
        <w:rPr>
          <w:b/>
          <w:bCs/>
          <w:noProof/>
          <w:sz w:val="26"/>
          <w:szCs w:val="24"/>
          <w:u w:val="single"/>
        </w:rPr>
      </w:pPr>
      <w:r w:rsidRPr="00614417">
        <w:rPr>
          <w:b/>
          <w:bCs/>
          <w:noProof/>
          <w:sz w:val="26"/>
          <w:szCs w:val="24"/>
        </w:rPr>
        <w:t>HI-BPRM Office, Teknaf:</w:t>
      </w:r>
      <w:r w:rsidRPr="00614417">
        <w:rPr>
          <w:b/>
          <w:bCs/>
          <w:noProof/>
          <w:sz w:val="26"/>
          <w:szCs w:val="24"/>
          <w:u w:val="single"/>
        </w:rPr>
        <w:t xml:space="preserve"> </w:t>
      </w:r>
      <w:r w:rsidRPr="00614417">
        <w:rPr>
          <w:noProof/>
          <w:sz w:val="26"/>
          <w:szCs w:val="24"/>
        </w:rPr>
        <w:t>Akhter Tower, Opposite of Polly Biddyut Office, Near Badsha Vat Ghor, KK Para, Teknaf, Cox’s Bazar.</w:t>
      </w:r>
    </w:p>
    <w:p w14:paraId="38C5FE85" w14:textId="7984ACA9" w:rsidR="00047AD4" w:rsidRPr="00614417" w:rsidRDefault="00047AD4" w:rsidP="004166BF">
      <w:pPr>
        <w:pStyle w:val="ListParagraph"/>
        <w:numPr>
          <w:ilvl w:val="0"/>
          <w:numId w:val="18"/>
        </w:numPr>
        <w:spacing w:after="0" w:line="240" w:lineRule="auto"/>
        <w:contextualSpacing w:val="0"/>
        <w:rPr>
          <w:b/>
          <w:bCs/>
          <w:noProof/>
          <w:sz w:val="26"/>
          <w:szCs w:val="24"/>
        </w:rPr>
      </w:pPr>
      <w:r w:rsidRPr="00614417">
        <w:rPr>
          <w:b/>
          <w:bCs/>
          <w:noProof/>
          <w:sz w:val="26"/>
          <w:szCs w:val="24"/>
        </w:rPr>
        <w:t xml:space="preserve">Narsingdi Office: </w:t>
      </w:r>
      <w:r w:rsidRPr="00614417">
        <w:rPr>
          <w:noProof/>
          <w:sz w:val="26"/>
          <w:szCs w:val="24"/>
        </w:rPr>
        <w:t>Ward No. 01, West Bashail, Opposite of Roads &amp; Highway, Department, Bashail, Narsingdi</w:t>
      </w:r>
    </w:p>
    <w:p w14:paraId="66FC5549" w14:textId="6573718A" w:rsidR="0045025B" w:rsidRPr="00614417" w:rsidRDefault="0045025B" w:rsidP="004166BF">
      <w:pPr>
        <w:pStyle w:val="ListParagraph"/>
        <w:numPr>
          <w:ilvl w:val="0"/>
          <w:numId w:val="18"/>
        </w:numPr>
        <w:spacing w:after="0" w:line="240" w:lineRule="auto"/>
        <w:contextualSpacing w:val="0"/>
        <w:rPr>
          <w:b/>
          <w:bCs/>
          <w:noProof/>
          <w:sz w:val="26"/>
          <w:szCs w:val="24"/>
        </w:rPr>
      </w:pPr>
      <w:r w:rsidRPr="00614417">
        <w:rPr>
          <w:b/>
          <w:bCs/>
          <w:noProof/>
          <w:sz w:val="26"/>
          <w:szCs w:val="24"/>
        </w:rPr>
        <w:t>Monohordi Office : Near the monohordi Govt. Collage, Monohordi, Narsingdi.</w:t>
      </w:r>
    </w:p>
    <w:p w14:paraId="0874E1FC" w14:textId="20A10BD2" w:rsidR="006B1C57" w:rsidRPr="00614417" w:rsidRDefault="00047AD4" w:rsidP="004166BF">
      <w:pPr>
        <w:pStyle w:val="ListParagraph"/>
        <w:numPr>
          <w:ilvl w:val="0"/>
          <w:numId w:val="18"/>
        </w:numPr>
        <w:spacing w:after="0" w:line="240" w:lineRule="auto"/>
        <w:contextualSpacing w:val="0"/>
        <w:rPr>
          <w:b/>
          <w:bCs/>
          <w:noProof/>
          <w:sz w:val="26"/>
          <w:szCs w:val="24"/>
        </w:rPr>
      </w:pPr>
      <w:r w:rsidRPr="00614417">
        <w:rPr>
          <w:b/>
          <w:bCs/>
          <w:noProof/>
          <w:sz w:val="26"/>
          <w:szCs w:val="24"/>
        </w:rPr>
        <w:t xml:space="preserve">Sharankhola Office: </w:t>
      </w:r>
      <w:r w:rsidRPr="00614417">
        <w:rPr>
          <w:noProof/>
          <w:sz w:val="26"/>
          <w:szCs w:val="24"/>
        </w:rPr>
        <w:t>Rayhan Monjil, Holding No. 0506, Ward No. 05, C&amp;B Road, Rayenda Bazar, Sharankhola, Bagerhat</w:t>
      </w:r>
      <w:r w:rsidR="004F6A25" w:rsidRPr="00614417">
        <w:rPr>
          <w:noProof/>
          <w:sz w:val="26"/>
          <w:szCs w:val="24"/>
        </w:rPr>
        <w:t>.</w:t>
      </w:r>
    </w:p>
    <w:p w14:paraId="1535C30B" w14:textId="3FCDAC36" w:rsidR="0069181F" w:rsidRPr="00614417" w:rsidRDefault="0045025B" w:rsidP="004166BF">
      <w:pPr>
        <w:pStyle w:val="ListParagraph"/>
        <w:numPr>
          <w:ilvl w:val="0"/>
          <w:numId w:val="18"/>
        </w:numPr>
        <w:spacing w:after="0" w:line="240" w:lineRule="auto"/>
        <w:contextualSpacing w:val="0"/>
        <w:rPr>
          <w:b/>
          <w:bCs/>
          <w:noProof/>
          <w:sz w:val="26"/>
          <w:szCs w:val="24"/>
        </w:rPr>
      </w:pPr>
      <w:r w:rsidRPr="00614417">
        <w:rPr>
          <w:b/>
          <w:bCs/>
          <w:noProof/>
          <w:sz w:val="26"/>
          <w:szCs w:val="24"/>
        </w:rPr>
        <w:t xml:space="preserve">Char Vodrasan Office : </w:t>
      </w:r>
      <w:r w:rsidRPr="004166BF">
        <w:rPr>
          <w:bCs/>
          <w:noProof/>
          <w:sz w:val="26"/>
          <w:szCs w:val="24"/>
        </w:rPr>
        <w:t>House of Anower Molla, Baliadangi, Char Vodrasan, Faridpur</w:t>
      </w:r>
    </w:p>
    <w:p w14:paraId="01915745" w14:textId="15818EE7" w:rsidR="0045025B" w:rsidRPr="00614417" w:rsidRDefault="0045025B" w:rsidP="004166BF">
      <w:pPr>
        <w:pStyle w:val="ListParagraph"/>
        <w:numPr>
          <w:ilvl w:val="0"/>
          <w:numId w:val="18"/>
        </w:numPr>
        <w:spacing w:after="0" w:line="240" w:lineRule="auto"/>
        <w:contextualSpacing w:val="0"/>
        <w:rPr>
          <w:b/>
          <w:bCs/>
          <w:noProof/>
          <w:sz w:val="26"/>
          <w:szCs w:val="24"/>
        </w:rPr>
      </w:pPr>
      <w:r w:rsidRPr="00614417">
        <w:rPr>
          <w:b/>
          <w:bCs/>
          <w:noProof/>
          <w:sz w:val="26"/>
          <w:szCs w:val="24"/>
        </w:rPr>
        <w:t xml:space="preserve">Fultola office : </w:t>
      </w:r>
      <w:r w:rsidRPr="004166BF">
        <w:rPr>
          <w:bCs/>
          <w:noProof/>
          <w:sz w:val="26"/>
          <w:szCs w:val="24"/>
        </w:rPr>
        <w:t>Jara Kuthir, Tajpur Sikirhat Road, Fultola, Khulna</w:t>
      </w:r>
    </w:p>
    <w:p w14:paraId="27AF9205" w14:textId="31FA640E" w:rsidR="0045025B" w:rsidRPr="00614417" w:rsidRDefault="0045025B" w:rsidP="004166BF">
      <w:pPr>
        <w:pStyle w:val="ListParagraph"/>
        <w:numPr>
          <w:ilvl w:val="0"/>
          <w:numId w:val="18"/>
        </w:numPr>
        <w:spacing w:after="0" w:line="240" w:lineRule="auto"/>
        <w:contextualSpacing w:val="0"/>
        <w:rPr>
          <w:b/>
          <w:bCs/>
          <w:noProof/>
          <w:sz w:val="26"/>
          <w:szCs w:val="24"/>
        </w:rPr>
      </w:pPr>
      <w:r w:rsidRPr="00614417">
        <w:rPr>
          <w:b/>
          <w:bCs/>
          <w:noProof/>
          <w:sz w:val="26"/>
          <w:szCs w:val="24"/>
        </w:rPr>
        <w:t xml:space="preserve">Rawmari Office : </w:t>
      </w:r>
      <w:r w:rsidRPr="004166BF">
        <w:rPr>
          <w:bCs/>
          <w:noProof/>
          <w:sz w:val="26"/>
          <w:szCs w:val="24"/>
        </w:rPr>
        <w:t>Holding-CHB-001, Village-Collage Para, Rawmari, Kurigram.</w:t>
      </w:r>
    </w:p>
    <w:p w14:paraId="57DC1ABB" w14:textId="73A6F470" w:rsidR="0045025B" w:rsidRPr="00614417" w:rsidRDefault="0045025B" w:rsidP="004166BF">
      <w:pPr>
        <w:pStyle w:val="ListParagraph"/>
        <w:numPr>
          <w:ilvl w:val="0"/>
          <w:numId w:val="18"/>
        </w:numPr>
        <w:spacing w:after="0" w:line="240" w:lineRule="auto"/>
        <w:contextualSpacing w:val="0"/>
        <w:rPr>
          <w:b/>
          <w:bCs/>
          <w:noProof/>
          <w:sz w:val="26"/>
          <w:szCs w:val="24"/>
        </w:rPr>
      </w:pPr>
      <w:r w:rsidRPr="00614417">
        <w:rPr>
          <w:b/>
          <w:bCs/>
          <w:noProof/>
          <w:sz w:val="26"/>
          <w:szCs w:val="24"/>
        </w:rPr>
        <w:t xml:space="preserve">Devata Office : </w:t>
      </w:r>
      <w:r w:rsidRPr="004166BF">
        <w:rPr>
          <w:bCs/>
          <w:noProof/>
          <w:sz w:val="26"/>
          <w:szCs w:val="24"/>
        </w:rPr>
        <w:t>Shaikh Villa, Shokhipur More, Devata, Satkhira.</w:t>
      </w:r>
    </w:p>
    <w:p w14:paraId="0A1DF06D" w14:textId="6F7508BD" w:rsidR="00844748" w:rsidRPr="00614417" w:rsidRDefault="00844748" w:rsidP="004166BF">
      <w:pPr>
        <w:pStyle w:val="ListParagraph"/>
        <w:numPr>
          <w:ilvl w:val="0"/>
          <w:numId w:val="18"/>
        </w:numPr>
        <w:spacing w:after="0" w:line="240" w:lineRule="auto"/>
        <w:contextualSpacing w:val="0"/>
        <w:rPr>
          <w:b/>
          <w:bCs/>
          <w:noProof/>
          <w:sz w:val="26"/>
          <w:szCs w:val="24"/>
        </w:rPr>
      </w:pPr>
      <w:r w:rsidRPr="00614417">
        <w:rPr>
          <w:b/>
          <w:bCs/>
          <w:noProof/>
          <w:sz w:val="26"/>
          <w:szCs w:val="24"/>
        </w:rPr>
        <w:t xml:space="preserve">Pirgaca Office : </w:t>
      </w:r>
      <w:r w:rsidRPr="004166BF">
        <w:rPr>
          <w:bCs/>
          <w:noProof/>
          <w:sz w:val="26"/>
          <w:szCs w:val="24"/>
        </w:rPr>
        <w:t>Boro Panisha, Bottola,  Pirgaca, Rangpur.</w:t>
      </w:r>
    </w:p>
    <w:p w14:paraId="090EFB4F" w14:textId="116F3ABA" w:rsidR="0069181F" w:rsidRPr="00614417" w:rsidRDefault="0069181F" w:rsidP="004166BF">
      <w:pPr>
        <w:spacing w:line="280" w:lineRule="auto"/>
        <w:jc w:val="both"/>
        <w:rPr>
          <w:rFonts w:ascii="Arial" w:hAnsi="Arial" w:cs="Arial"/>
          <w:noProof/>
          <w:szCs w:val="20"/>
        </w:rPr>
      </w:pPr>
      <w:r w:rsidRPr="00614417">
        <w:rPr>
          <w:rFonts w:ascii="Arial" w:hAnsi="Arial" w:cs="Arial"/>
          <w:noProof/>
          <w:szCs w:val="20"/>
        </w:rPr>
        <w:t xml:space="preserve">The envelope and email shall include all document listed in the </w:t>
      </w:r>
      <w:r w:rsidR="007045E0" w:rsidRPr="00614417">
        <w:rPr>
          <w:rFonts w:ascii="Arial" w:hAnsi="Arial" w:cs="Arial"/>
          <w:noProof/>
          <w:szCs w:val="20"/>
        </w:rPr>
        <w:t>application</w:t>
      </w:r>
      <w:r w:rsidR="005F35D7" w:rsidRPr="00614417">
        <w:rPr>
          <w:rFonts w:ascii="Arial" w:hAnsi="Arial" w:cs="Arial"/>
          <w:noProof/>
          <w:szCs w:val="20"/>
        </w:rPr>
        <w:t xml:space="preserve"> document</w:t>
      </w:r>
      <w:r w:rsidRPr="00614417">
        <w:rPr>
          <w:rFonts w:ascii="Arial" w:hAnsi="Arial" w:cs="Arial"/>
          <w:noProof/>
          <w:szCs w:val="20"/>
        </w:rPr>
        <w:t xml:space="preserve">. </w:t>
      </w:r>
    </w:p>
    <w:p w14:paraId="64414390" w14:textId="19448DE4" w:rsidR="0069181F" w:rsidRPr="00614417" w:rsidRDefault="004166BF" w:rsidP="004166BF">
      <w:pPr>
        <w:spacing w:after="0"/>
        <w:jc w:val="both"/>
        <w:rPr>
          <w:rFonts w:ascii="Arial" w:hAnsi="Arial" w:cs="Arial"/>
          <w:noProof/>
          <w:szCs w:val="20"/>
        </w:rPr>
      </w:pPr>
      <w:r>
        <w:rPr>
          <w:rFonts w:ascii="Arial" w:hAnsi="Arial" w:cs="Arial"/>
          <w:noProof/>
          <w:szCs w:val="20"/>
        </w:rPr>
        <w:lastRenderedPageBreak/>
        <w:t>F</w:t>
      </w:r>
      <w:r w:rsidR="0069181F" w:rsidRPr="00614417">
        <w:rPr>
          <w:rFonts w:ascii="Arial" w:hAnsi="Arial" w:cs="Arial"/>
          <w:noProof/>
          <w:szCs w:val="20"/>
        </w:rPr>
        <w:t>or clarification should be aimed at correcting any initial errors or omissions affecting the performance of the contract or undermining fair competition.</w:t>
      </w:r>
    </w:p>
    <w:p w14:paraId="1266A916" w14:textId="77777777" w:rsidR="00584B5B" w:rsidRPr="00614417" w:rsidRDefault="00584B5B" w:rsidP="004166BF">
      <w:pPr>
        <w:spacing w:after="0" w:line="240" w:lineRule="auto"/>
        <w:jc w:val="both"/>
        <w:rPr>
          <w:rStyle w:val="tw4winMark"/>
          <w:rFonts w:ascii="Arial" w:hAnsi="Arial" w:cs="Arial"/>
          <w:vanish w:val="0"/>
          <w:color w:val="auto"/>
          <w:szCs w:val="20"/>
          <w:vertAlign w:val="baseline"/>
        </w:rPr>
      </w:pPr>
    </w:p>
    <w:p w14:paraId="0DDF47AC" w14:textId="7B9A8D6E" w:rsidR="002825E8" w:rsidRPr="00614417" w:rsidRDefault="004166BF" w:rsidP="004166BF">
      <w:pPr>
        <w:pStyle w:val="Heading2"/>
        <w:numPr>
          <w:ilvl w:val="0"/>
          <w:numId w:val="0"/>
        </w:numPr>
        <w:spacing w:before="0" w:line="240" w:lineRule="auto"/>
        <w:rPr>
          <w:rFonts w:ascii="Arial" w:hAnsi="Arial" w:cs="Arial"/>
          <w:noProof/>
          <w:sz w:val="22"/>
          <w:szCs w:val="20"/>
        </w:rPr>
      </w:pPr>
      <w:bookmarkStart w:id="9" w:name="_Toc97558365"/>
      <w:r w:rsidRPr="00614417">
        <w:rPr>
          <w:rFonts w:ascii="Arial" w:hAnsi="Arial" w:cs="Arial"/>
          <w:noProof/>
          <w:sz w:val="22"/>
          <w:szCs w:val="20"/>
        </w:rPr>
        <w:t>REQUESTS FOR CLARIFICATION</w:t>
      </w:r>
      <w:bookmarkEnd w:id="9"/>
    </w:p>
    <w:p w14:paraId="0848E670" w14:textId="65FAF7A6" w:rsidR="00071C77" w:rsidRDefault="0069181F" w:rsidP="004166BF">
      <w:pPr>
        <w:spacing w:line="280" w:lineRule="auto"/>
        <w:jc w:val="both"/>
        <w:rPr>
          <w:rFonts w:ascii="Arial" w:hAnsi="Arial" w:cs="Arial"/>
          <w:noProof/>
          <w:szCs w:val="20"/>
        </w:rPr>
      </w:pPr>
      <w:r w:rsidRPr="00614417">
        <w:rPr>
          <w:rFonts w:ascii="Arial" w:hAnsi="Arial" w:cs="Arial"/>
          <w:noProof/>
          <w:szCs w:val="20"/>
        </w:rPr>
        <w:t xml:space="preserve">If </w:t>
      </w:r>
      <w:r w:rsidR="00F30D6E" w:rsidRPr="00614417">
        <w:rPr>
          <w:rFonts w:ascii="Arial" w:hAnsi="Arial" w:cs="Arial"/>
          <w:noProof/>
          <w:szCs w:val="20"/>
        </w:rPr>
        <w:t>CDD</w:t>
      </w:r>
      <w:r w:rsidRPr="00614417">
        <w:rPr>
          <w:rFonts w:ascii="Arial" w:hAnsi="Arial" w:cs="Arial"/>
          <w:noProof/>
          <w:szCs w:val="20"/>
        </w:rPr>
        <w:t>, on its own initiative or in response to a request from an applicant, adds to or clarifies information in the Notice</w:t>
      </w:r>
      <w:r w:rsidR="003B52D3" w:rsidRPr="00614417">
        <w:rPr>
          <w:rFonts w:ascii="Arial" w:hAnsi="Arial" w:cs="Arial"/>
          <w:noProof/>
          <w:szCs w:val="20"/>
        </w:rPr>
        <w:t xml:space="preserve"> for enlistment</w:t>
      </w:r>
      <w:r w:rsidRPr="00614417">
        <w:rPr>
          <w:rFonts w:ascii="Arial" w:hAnsi="Arial" w:cs="Arial"/>
          <w:noProof/>
          <w:szCs w:val="20"/>
        </w:rPr>
        <w:t xml:space="preserve">, this information shall be sent in writing and shared with all other applicants at the same time. </w:t>
      </w:r>
      <w:r w:rsidR="00584B5B" w:rsidRPr="00614417">
        <w:rPr>
          <w:rFonts w:ascii="Arial" w:hAnsi="Arial" w:cs="Arial"/>
          <w:noProof/>
          <w:szCs w:val="20"/>
        </w:rPr>
        <w:t>For clarification, applicant can communicate via given email id or do writt</w:t>
      </w:r>
      <w:r w:rsidR="00F30D6E" w:rsidRPr="00614417">
        <w:rPr>
          <w:rFonts w:ascii="Arial" w:hAnsi="Arial" w:cs="Arial"/>
          <w:noProof/>
          <w:szCs w:val="20"/>
        </w:rPr>
        <w:t>en communication to the given CDD</w:t>
      </w:r>
      <w:r w:rsidR="00584B5B" w:rsidRPr="00614417">
        <w:rPr>
          <w:rFonts w:ascii="Arial" w:hAnsi="Arial" w:cs="Arial"/>
          <w:noProof/>
          <w:szCs w:val="20"/>
        </w:rPr>
        <w:t xml:space="preserve"> offices including all site offices.</w:t>
      </w:r>
    </w:p>
    <w:p w14:paraId="270C47AF" w14:textId="77777777" w:rsidR="004166BF" w:rsidRPr="00614417" w:rsidRDefault="004166BF" w:rsidP="004166BF">
      <w:pPr>
        <w:spacing w:after="0" w:line="240" w:lineRule="auto"/>
        <w:jc w:val="both"/>
        <w:rPr>
          <w:rFonts w:ascii="Arial" w:hAnsi="Arial" w:cs="Arial"/>
          <w:noProof/>
          <w:szCs w:val="20"/>
        </w:rPr>
      </w:pPr>
    </w:p>
    <w:p w14:paraId="28EC94BA" w14:textId="117A9755" w:rsidR="00203F9A" w:rsidRPr="00614417" w:rsidRDefault="004166BF" w:rsidP="004166BF">
      <w:pPr>
        <w:pStyle w:val="Heading1"/>
        <w:shd w:val="solid" w:color="D2FFD2" w:fill="auto"/>
        <w:spacing w:before="0" w:line="240" w:lineRule="auto"/>
        <w:ind w:left="360"/>
        <w:rPr>
          <w:rFonts w:ascii="Arial" w:hAnsi="Arial" w:cs="Arial"/>
          <w:noProof/>
          <w:sz w:val="22"/>
          <w:szCs w:val="20"/>
        </w:rPr>
      </w:pPr>
      <w:bookmarkStart w:id="10" w:name="_Toc97558366"/>
      <w:r w:rsidRPr="00614417">
        <w:rPr>
          <w:rFonts w:ascii="Arial" w:hAnsi="Arial" w:cs="Arial"/>
          <w:noProof/>
          <w:sz w:val="22"/>
          <w:szCs w:val="20"/>
        </w:rPr>
        <w:t>SELECTION CRITERIA OF APPLICATIONS</w:t>
      </w:r>
      <w:bookmarkEnd w:id="10"/>
    </w:p>
    <w:p w14:paraId="7B28D2CE" w14:textId="77777777" w:rsidR="0069181F" w:rsidRPr="00614417" w:rsidRDefault="0069181F" w:rsidP="004166BF">
      <w:pPr>
        <w:spacing w:after="0" w:line="240" w:lineRule="auto"/>
        <w:jc w:val="both"/>
        <w:rPr>
          <w:rFonts w:ascii="Arial" w:hAnsi="Arial" w:cs="Arial"/>
          <w:noProof/>
          <w:szCs w:val="20"/>
        </w:rPr>
      </w:pPr>
    </w:p>
    <w:p w14:paraId="67429D74" w14:textId="51C8E57B" w:rsidR="00584B5B" w:rsidRPr="00614417" w:rsidRDefault="0069181F" w:rsidP="003C18B4">
      <w:pPr>
        <w:spacing w:line="280" w:lineRule="auto"/>
        <w:jc w:val="both"/>
        <w:rPr>
          <w:rFonts w:ascii="Arial" w:hAnsi="Arial" w:cs="Arial"/>
          <w:noProof/>
          <w:szCs w:val="20"/>
        </w:rPr>
      </w:pPr>
      <w:r w:rsidRPr="00614417">
        <w:rPr>
          <w:rFonts w:ascii="Arial" w:hAnsi="Arial" w:cs="Arial"/>
          <w:noProof/>
          <w:szCs w:val="20"/>
        </w:rPr>
        <w:t xml:space="preserve">Bids shall be selected based on the information contained in the submitted documents form and attached documents. </w:t>
      </w:r>
      <w:r w:rsidR="00112599" w:rsidRPr="00614417">
        <w:rPr>
          <w:rFonts w:ascii="Arial" w:hAnsi="Arial" w:cs="Arial"/>
          <w:noProof/>
          <w:szCs w:val="20"/>
        </w:rPr>
        <w:t>Applicants’</w:t>
      </w:r>
      <w:r w:rsidRPr="00614417">
        <w:rPr>
          <w:rFonts w:ascii="Arial" w:hAnsi="Arial" w:cs="Arial"/>
          <w:noProof/>
          <w:szCs w:val="20"/>
        </w:rPr>
        <w:t xml:space="preserve"> may include any additional documents they deem relevant.</w:t>
      </w:r>
    </w:p>
    <w:p w14:paraId="7B4FFB94" w14:textId="1C81D010" w:rsidR="005835A7" w:rsidRPr="00614417" w:rsidRDefault="005835A7" w:rsidP="005835A7">
      <w:pPr>
        <w:tabs>
          <w:tab w:val="left" w:pos="1350"/>
        </w:tabs>
        <w:jc w:val="both"/>
        <w:rPr>
          <w:rFonts w:ascii="Arial" w:hAnsi="Arial" w:cs="Arial"/>
          <w:b/>
          <w:noProof/>
          <w:szCs w:val="20"/>
        </w:rPr>
      </w:pPr>
      <w:r w:rsidRPr="00614417">
        <w:rPr>
          <w:rFonts w:ascii="Arial" w:hAnsi="Arial" w:cs="Arial"/>
          <w:b/>
          <w:noProof/>
          <w:szCs w:val="20"/>
        </w:rPr>
        <w:t>The main crit</w:t>
      </w:r>
      <w:r w:rsidR="00AA744B" w:rsidRPr="00614417">
        <w:rPr>
          <w:rFonts w:ascii="Arial" w:hAnsi="Arial" w:cs="Arial"/>
          <w:b/>
          <w:noProof/>
          <w:szCs w:val="20"/>
        </w:rPr>
        <w:t>a</w:t>
      </w:r>
      <w:r w:rsidRPr="00614417">
        <w:rPr>
          <w:rFonts w:ascii="Arial" w:hAnsi="Arial" w:cs="Arial"/>
          <w:b/>
          <w:noProof/>
          <w:szCs w:val="20"/>
        </w:rPr>
        <w:t>ria of Supplier selection will be:</w:t>
      </w:r>
    </w:p>
    <w:tbl>
      <w:tblPr>
        <w:tblStyle w:val="GridTable6Colorful"/>
        <w:tblW w:w="9805" w:type="dxa"/>
        <w:tblLook w:val="04A0" w:firstRow="1" w:lastRow="0" w:firstColumn="1" w:lastColumn="0" w:noHBand="0" w:noVBand="1"/>
      </w:tblPr>
      <w:tblGrid>
        <w:gridCol w:w="9805"/>
      </w:tblGrid>
      <w:tr w:rsidR="00950D73" w:rsidRPr="00614417" w14:paraId="41481E8A" w14:textId="77777777" w:rsidTr="004166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5" w:type="dxa"/>
          </w:tcPr>
          <w:p w14:paraId="4604CD63" w14:textId="5ACD94AE" w:rsidR="00950D73" w:rsidRPr="00614417" w:rsidRDefault="00950D73" w:rsidP="003D4C1E">
            <w:pPr>
              <w:tabs>
                <w:tab w:val="left" w:pos="1350"/>
              </w:tabs>
              <w:spacing w:line="276" w:lineRule="auto"/>
              <w:jc w:val="both"/>
              <w:rPr>
                <w:rFonts w:ascii="Arial" w:hAnsi="Arial" w:cs="Arial"/>
                <w:noProof/>
                <w:szCs w:val="20"/>
              </w:rPr>
            </w:pPr>
            <w:r w:rsidRPr="00614417">
              <w:rPr>
                <w:rFonts w:ascii="Arial" w:hAnsi="Arial" w:cs="Arial"/>
                <w:noProof/>
                <w:szCs w:val="20"/>
              </w:rPr>
              <w:t>1st screening process</w:t>
            </w:r>
            <w:r w:rsidR="003D4C1E" w:rsidRPr="00614417">
              <w:rPr>
                <w:rFonts w:ascii="Arial" w:hAnsi="Arial" w:cs="Arial"/>
                <w:noProof/>
                <w:szCs w:val="20"/>
              </w:rPr>
              <w:t xml:space="preserve"> (Result : Complaint/Non-compliant)</w:t>
            </w:r>
          </w:p>
        </w:tc>
      </w:tr>
      <w:tr w:rsidR="00950D73" w:rsidRPr="00614417" w14:paraId="51A00198" w14:textId="77777777" w:rsidTr="00416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5" w:type="dxa"/>
            <w:shd w:val="clear" w:color="auto" w:fill="F2F2F2" w:themeFill="background1" w:themeFillShade="F2"/>
          </w:tcPr>
          <w:p w14:paraId="026A0BD9" w14:textId="446DF975" w:rsidR="00950D73" w:rsidRPr="00614417" w:rsidRDefault="00950D73" w:rsidP="004166BF">
            <w:pPr>
              <w:pStyle w:val="ListParagraph"/>
              <w:numPr>
                <w:ilvl w:val="0"/>
                <w:numId w:val="27"/>
              </w:numPr>
              <w:tabs>
                <w:tab w:val="left" w:pos="1350"/>
              </w:tabs>
              <w:spacing w:before="60" w:after="60"/>
              <w:ind w:left="337"/>
              <w:contextualSpacing w:val="0"/>
              <w:jc w:val="both"/>
              <w:rPr>
                <w:rFonts w:ascii="Arial" w:hAnsi="Arial" w:cs="Arial"/>
                <w:b w:val="0"/>
                <w:bCs w:val="0"/>
                <w:noProof/>
                <w:szCs w:val="20"/>
              </w:rPr>
            </w:pPr>
            <w:r w:rsidRPr="00614417">
              <w:rPr>
                <w:rFonts w:ascii="Arial" w:hAnsi="Arial" w:cs="Arial"/>
                <w:b w:val="0"/>
                <w:bCs w:val="0"/>
                <w:noProof/>
                <w:szCs w:val="20"/>
              </w:rPr>
              <w:t xml:space="preserve">Signed all </w:t>
            </w:r>
            <w:r w:rsidR="00112599" w:rsidRPr="00614417">
              <w:rPr>
                <w:rFonts w:ascii="Arial" w:hAnsi="Arial" w:cs="Arial"/>
                <w:b w:val="0"/>
                <w:bCs w:val="0"/>
                <w:noProof/>
                <w:szCs w:val="20"/>
              </w:rPr>
              <w:t>Enlistment</w:t>
            </w:r>
            <w:r w:rsidRPr="00614417">
              <w:rPr>
                <w:rFonts w:ascii="Arial" w:hAnsi="Arial" w:cs="Arial"/>
                <w:b w:val="0"/>
                <w:bCs w:val="0"/>
                <w:noProof/>
                <w:szCs w:val="20"/>
              </w:rPr>
              <w:t xml:space="preserve"> documents</w:t>
            </w:r>
            <w:r w:rsidR="003D4C1E" w:rsidRPr="00614417">
              <w:rPr>
                <w:rFonts w:ascii="Arial" w:hAnsi="Arial" w:cs="Arial"/>
                <w:b w:val="0"/>
                <w:bCs w:val="0"/>
                <w:noProof/>
                <w:szCs w:val="20"/>
              </w:rPr>
              <w:t xml:space="preserve"> along with Statement</w:t>
            </w:r>
            <w:r w:rsidR="00A12742" w:rsidRPr="00614417">
              <w:rPr>
                <w:rFonts w:ascii="Arial" w:hAnsi="Arial" w:cs="Arial"/>
                <w:b w:val="0"/>
                <w:bCs w:val="0"/>
                <w:noProof/>
                <w:szCs w:val="20"/>
              </w:rPr>
              <w:t xml:space="preserve"> that Supplier will adhere to CDD</w:t>
            </w:r>
            <w:r w:rsidR="003D4C1E" w:rsidRPr="00614417">
              <w:rPr>
                <w:rFonts w:ascii="Arial" w:hAnsi="Arial" w:cs="Arial"/>
                <w:b w:val="0"/>
                <w:bCs w:val="0"/>
                <w:noProof/>
                <w:szCs w:val="20"/>
              </w:rPr>
              <w:t>’s terms and conditions</w:t>
            </w:r>
            <w:r w:rsidR="000779B0" w:rsidRPr="00614417">
              <w:rPr>
                <w:rFonts w:ascii="Arial" w:hAnsi="Arial" w:cs="Arial"/>
                <w:b w:val="0"/>
                <w:bCs w:val="0"/>
                <w:noProof/>
                <w:szCs w:val="20"/>
              </w:rPr>
              <w:t>.</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সরবরাহকারী</w:t>
            </w:r>
            <w:r w:rsidR="00A12742" w:rsidRPr="00614417">
              <w:rPr>
                <w:rFonts w:ascii="Arial" w:hAnsi="Arial" w:cs="Arial"/>
                <w:b w:val="0"/>
                <w:bCs w:val="0"/>
                <w:noProof/>
                <w:szCs w:val="20"/>
              </w:rPr>
              <w:t xml:space="preserve"> CDD</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এর</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শর্তাবলী</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মেনে</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চলবেন</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এমন</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বিবৃতি</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সহ</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সমস্ত</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তালিকাভুক্তি</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নথিতে</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স্বাক্ষর</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করবেন।</w:t>
            </w:r>
            <w:r w:rsidR="00D55515" w:rsidRPr="00614417">
              <w:rPr>
                <w:rFonts w:ascii="Nirmala UI" w:hAnsi="Nirmala UI" w:cs="Vrinda"/>
                <w:b w:val="0"/>
                <w:bCs w:val="0"/>
                <w:noProof/>
                <w:szCs w:val="28"/>
                <w:cs/>
                <w:lang w:bidi="bn-IN"/>
              </w:rPr>
              <w:t>)</w:t>
            </w:r>
          </w:p>
          <w:p w14:paraId="5E5C5144" w14:textId="27196FDE" w:rsidR="0041065D" w:rsidRPr="00614417" w:rsidRDefault="0041065D" w:rsidP="004166BF">
            <w:pPr>
              <w:pStyle w:val="ListParagraph"/>
              <w:numPr>
                <w:ilvl w:val="0"/>
                <w:numId w:val="27"/>
              </w:numPr>
              <w:tabs>
                <w:tab w:val="left" w:pos="1350"/>
              </w:tabs>
              <w:spacing w:before="60" w:after="60"/>
              <w:ind w:left="337"/>
              <w:contextualSpacing w:val="0"/>
              <w:jc w:val="both"/>
              <w:rPr>
                <w:rFonts w:ascii="Arial" w:hAnsi="Arial" w:cs="Arial"/>
                <w:b w:val="0"/>
                <w:bCs w:val="0"/>
                <w:noProof/>
                <w:szCs w:val="20"/>
              </w:rPr>
            </w:pPr>
            <w:r w:rsidRPr="00614417">
              <w:rPr>
                <w:rFonts w:ascii="Arial" w:hAnsi="Arial" w:cs="Arial"/>
                <w:b w:val="0"/>
                <w:bCs w:val="0"/>
                <w:noProof/>
                <w:szCs w:val="20"/>
              </w:rPr>
              <w:t>A photocopy of the National ID card of the Owner/Proprietor/CEO/Managing Director with address, Phone and email contact.</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ঠিকানা</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ফোন</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এবং</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ইমেল</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যোগাযোগ</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সহ</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মালিক</w:t>
            </w:r>
            <w:r w:rsidR="00D55515" w:rsidRPr="00614417">
              <w:rPr>
                <w:rFonts w:ascii="Arial" w:hAnsi="Arial" w:cs="Arial"/>
                <w:b w:val="0"/>
                <w:bCs w:val="0"/>
                <w:noProof/>
                <w:szCs w:val="20"/>
              </w:rPr>
              <w:t>/</w:t>
            </w:r>
            <w:r w:rsidR="00D55515" w:rsidRPr="00614417">
              <w:rPr>
                <w:rFonts w:ascii="Nirmala UI" w:hAnsi="Nirmala UI" w:cs="Nirmala UI"/>
                <w:b w:val="0"/>
                <w:bCs w:val="0"/>
                <w:noProof/>
                <w:szCs w:val="20"/>
              </w:rPr>
              <w:t>স্বত্বাধিকারী</w:t>
            </w:r>
            <w:r w:rsidR="00D55515" w:rsidRPr="00614417">
              <w:rPr>
                <w:rFonts w:ascii="Arial" w:hAnsi="Arial" w:cs="Arial"/>
                <w:b w:val="0"/>
                <w:bCs w:val="0"/>
                <w:noProof/>
                <w:szCs w:val="20"/>
              </w:rPr>
              <w:t>/</w:t>
            </w:r>
            <w:r w:rsidR="00D55515" w:rsidRPr="00614417">
              <w:rPr>
                <w:rFonts w:ascii="Nirmala UI" w:hAnsi="Nirmala UI" w:cs="Nirmala UI"/>
                <w:b w:val="0"/>
                <w:bCs w:val="0"/>
                <w:noProof/>
                <w:szCs w:val="20"/>
              </w:rPr>
              <w:t>সিইও</w:t>
            </w:r>
            <w:r w:rsidR="00D55515" w:rsidRPr="00614417">
              <w:rPr>
                <w:rFonts w:ascii="Arial" w:hAnsi="Arial" w:cs="Arial"/>
                <w:b w:val="0"/>
                <w:bCs w:val="0"/>
                <w:noProof/>
                <w:szCs w:val="20"/>
              </w:rPr>
              <w:t>/</w:t>
            </w:r>
            <w:r w:rsidR="00D55515" w:rsidRPr="00614417">
              <w:rPr>
                <w:rFonts w:ascii="Nirmala UI" w:hAnsi="Nirmala UI" w:cs="Nirmala UI"/>
                <w:b w:val="0"/>
                <w:bCs w:val="0"/>
                <w:noProof/>
                <w:szCs w:val="20"/>
              </w:rPr>
              <w:t>ব্যবস্থাপনা</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পরিচালকের</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জাতীয়</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পরিচয়পত্রের</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একটি</w:t>
            </w:r>
            <w:r w:rsidR="00D55515" w:rsidRPr="00614417">
              <w:rPr>
                <w:rFonts w:ascii="Arial" w:hAnsi="Arial" w:cs="Arial"/>
                <w:b w:val="0"/>
                <w:bCs w:val="0"/>
                <w:noProof/>
                <w:szCs w:val="20"/>
              </w:rPr>
              <w:t xml:space="preserve"> </w:t>
            </w:r>
            <w:r w:rsidR="00D55515" w:rsidRPr="00614417">
              <w:rPr>
                <w:rFonts w:ascii="Nirmala UI" w:hAnsi="Nirmala UI" w:cs="Nirmala UI"/>
                <w:b w:val="0"/>
                <w:bCs w:val="0"/>
                <w:noProof/>
                <w:szCs w:val="20"/>
              </w:rPr>
              <w:t>ফটোকপি)</w:t>
            </w:r>
          </w:p>
          <w:p w14:paraId="6BA3280C" w14:textId="5F2CBE09" w:rsidR="00D6593A" w:rsidRPr="00614417" w:rsidRDefault="00BC7B50" w:rsidP="004166BF">
            <w:pPr>
              <w:pStyle w:val="ListParagraph"/>
              <w:numPr>
                <w:ilvl w:val="0"/>
                <w:numId w:val="27"/>
              </w:numPr>
              <w:tabs>
                <w:tab w:val="left" w:pos="1350"/>
              </w:tabs>
              <w:spacing w:before="60" w:after="60"/>
              <w:ind w:left="337"/>
              <w:contextualSpacing w:val="0"/>
              <w:jc w:val="both"/>
              <w:rPr>
                <w:rFonts w:ascii="Arial" w:hAnsi="Arial" w:cs="Arial"/>
                <w:b w:val="0"/>
                <w:bCs w:val="0"/>
                <w:noProof/>
                <w:szCs w:val="20"/>
              </w:rPr>
            </w:pPr>
            <w:r w:rsidRPr="00614417">
              <w:rPr>
                <w:rFonts w:ascii="Arial" w:hAnsi="Arial" w:cs="Arial"/>
                <w:b w:val="0"/>
                <w:bCs w:val="0"/>
                <w:noProof/>
                <w:szCs w:val="20"/>
              </w:rPr>
              <w:t xml:space="preserve"> VAT &amp; Updated TIN</w:t>
            </w:r>
            <w:r w:rsidR="00D6593A" w:rsidRPr="00614417">
              <w:rPr>
                <w:rFonts w:ascii="Arial" w:hAnsi="Arial" w:cs="Arial"/>
                <w:b w:val="0"/>
                <w:bCs w:val="0"/>
                <w:noProof/>
                <w:szCs w:val="20"/>
              </w:rPr>
              <w:t xml:space="preserve"> Certificate</w:t>
            </w:r>
            <w:r w:rsidRPr="00614417">
              <w:rPr>
                <w:rFonts w:ascii="Arial" w:hAnsi="Arial" w:cs="Arial"/>
                <w:b w:val="0"/>
                <w:bCs w:val="0"/>
                <w:noProof/>
                <w:szCs w:val="20"/>
              </w:rPr>
              <w:t xml:space="preserve"> </w:t>
            </w:r>
            <w:r w:rsidR="00D6593A" w:rsidRPr="00614417">
              <w:rPr>
                <w:rFonts w:ascii="Arial" w:hAnsi="Arial" w:cs="Arial"/>
                <w:b w:val="0"/>
                <w:bCs w:val="0"/>
                <w:noProof/>
                <w:szCs w:val="20"/>
              </w:rPr>
              <w:t>;</w:t>
            </w:r>
            <w:r w:rsidR="00B26BD9" w:rsidRPr="00614417">
              <w:rPr>
                <w:rFonts w:ascii="Arial" w:hAnsi="Arial" w:cs="Arial"/>
                <w:b w:val="0"/>
                <w:bCs w:val="0"/>
                <w:noProof/>
                <w:szCs w:val="20"/>
              </w:rPr>
              <w:t xml:space="preserve"> (</w:t>
            </w:r>
            <w:r w:rsidR="00B26BD9" w:rsidRPr="00614417">
              <w:rPr>
                <w:rFonts w:ascii="Nirmala UI" w:hAnsi="Nirmala UI" w:cs="Nirmala UI"/>
                <w:b w:val="0"/>
                <w:bCs w:val="0"/>
                <w:noProof/>
                <w:szCs w:val="20"/>
              </w:rPr>
              <w:t>কোম্পানির</w:t>
            </w:r>
            <w:r w:rsidR="00B26BD9" w:rsidRPr="00614417">
              <w:rPr>
                <w:rFonts w:ascii="Arial" w:hAnsi="Arial" w:cs="Arial"/>
                <w:b w:val="0"/>
                <w:bCs w:val="0"/>
                <w:noProof/>
                <w:szCs w:val="20"/>
              </w:rPr>
              <w:t xml:space="preserve"> </w:t>
            </w:r>
            <w:r w:rsidR="00B26BD9" w:rsidRPr="00614417">
              <w:rPr>
                <w:rFonts w:ascii="Nirmala UI" w:hAnsi="Nirmala UI" w:cs="Nirmala UI"/>
                <w:b w:val="0"/>
                <w:bCs w:val="0"/>
                <w:noProof/>
                <w:szCs w:val="20"/>
              </w:rPr>
              <w:t>বর্তমান অবস্থা </w:t>
            </w:r>
            <w:r w:rsidR="00B26BD9" w:rsidRPr="00614417">
              <w:rPr>
                <w:rFonts w:ascii="Arial" w:hAnsi="Arial" w:cs="Arial"/>
                <w:b w:val="0"/>
                <w:bCs w:val="0"/>
                <w:noProof/>
                <w:szCs w:val="20"/>
              </w:rPr>
              <w:t xml:space="preserve">: </w:t>
            </w:r>
            <w:r w:rsidR="00B26BD9" w:rsidRPr="00614417">
              <w:rPr>
                <w:rFonts w:ascii="Nirmala UI" w:hAnsi="Nirmala UI" w:cs="Nirmala UI"/>
                <w:b w:val="0"/>
                <w:bCs w:val="0"/>
                <w:noProof/>
                <w:szCs w:val="20"/>
              </w:rPr>
              <w:t>ভ্যাট</w:t>
            </w:r>
            <w:r w:rsidR="00B26BD9" w:rsidRPr="00614417">
              <w:rPr>
                <w:rFonts w:ascii="Arial" w:hAnsi="Arial" w:cs="Arial"/>
                <w:b w:val="0"/>
                <w:bCs w:val="0"/>
                <w:noProof/>
                <w:szCs w:val="20"/>
              </w:rPr>
              <w:t xml:space="preserve"> </w:t>
            </w:r>
            <w:r w:rsidR="00B26BD9" w:rsidRPr="00614417">
              <w:rPr>
                <w:rFonts w:ascii="Nirmala UI" w:hAnsi="Nirmala UI" w:cs="Nirmala UI"/>
                <w:b w:val="0"/>
                <w:bCs w:val="0"/>
                <w:noProof/>
                <w:szCs w:val="20"/>
              </w:rPr>
              <w:t>এবং</w:t>
            </w:r>
            <w:r w:rsidR="00B26BD9" w:rsidRPr="00614417">
              <w:rPr>
                <w:rFonts w:ascii="Arial" w:hAnsi="Arial" w:cs="Arial"/>
                <w:b w:val="0"/>
                <w:bCs w:val="0"/>
                <w:noProof/>
                <w:szCs w:val="20"/>
              </w:rPr>
              <w:t xml:space="preserve"> </w:t>
            </w:r>
            <w:r w:rsidR="00B26BD9" w:rsidRPr="00614417">
              <w:rPr>
                <w:rFonts w:ascii="Nirmala UI" w:hAnsi="Nirmala UI" w:cs="Nirmala UI"/>
                <w:b w:val="0"/>
                <w:bCs w:val="0"/>
                <w:noProof/>
                <w:szCs w:val="20"/>
              </w:rPr>
              <w:t>টিআইএন</w:t>
            </w:r>
            <w:r w:rsidR="00B26BD9" w:rsidRPr="00614417">
              <w:rPr>
                <w:rFonts w:ascii="Arial" w:hAnsi="Arial" w:cs="Arial"/>
                <w:b w:val="0"/>
                <w:bCs w:val="0"/>
                <w:noProof/>
                <w:szCs w:val="20"/>
              </w:rPr>
              <w:t xml:space="preserve"> </w:t>
            </w:r>
            <w:r w:rsidR="00B26BD9" w:rsidRPr="00614417">
              <w:rPr>
                <w:rFonts w:ascii="Nirmala UI" w:hAnsi="Nirmala UI" w:cs="Nirmala UI"/>
                <w:b w:val="0"/>
                <w:bCs w:val="0"/>
                <w:noProof/>
                <w:szCs w:val="20"/>
              </w:rPr>
              <w:t>রেজিস্ট্রেশন</w:t>
            </w:r>
            <w:r w:rsidR="00B26BD9" w:rsidRPr="00614417">
              <w:rPr>
                <w:rFonts w:ascii="Arial" w:hAnsi="Arial" w:cs="Arial"/>
                <w:b w:val="0"/>
                <w:bCs w:val="0"/>
                <w:noProof/>
                <w:szCs w:val="20"/>
              </w:rPr>
              <w:t xml:space="preserve"> </w:t>
            </w:r>
            <w:r w:rsidR="00B26BD9" w:rsidRPr="00614417">
              <w:rPr>
                <w:rFonts w:ascii="Nirmala UI" w:hAnsi="Nirmala UI" w:cs="Nirmala UI"/>
                <w:b w:val="0"/>
                <w:bCs w:val="0"/>
                <w:noProof/>
                <w:szCs w:val="20"/>
              </w:rPr>
              <w:t>সার্টিফিকেট</w:t>
            </w:r>
            <w:r w:rsidR="00B26BD9" w:rsidRPr="00614417">
              <w:rPr>
                <w:rFonts w:ascii="Nirmala UI" w:hAnsi="Nirmala UI" w:cs="Vrinda"/>
                <w:b w:val="0"/>
                <w:bCs w:val="0"/>
                <w:noProof/>
                <w:szCs w:val="28"/>
                <w:cs/>
                <w:lang w:bidi="bn-IN"/>
              </w:rPr>
              <w:t>)</w:t>
            </w:r>
          </w:p>
          <w:p w14:paraId="6D289B33" w14:textId="0760BA82" w:rsidR="00D6593A" w:rsidRPr="00614417" w:rsidRDefault="00D6593A" w:rsidP="004166BF">
            <w:pPr>
              <w:pStyle w:val="ListParagraph"/>
              <w:numPr>
                <w:ilvl w:val="0"/>
                <w:numId w:val="27"/>
              </w:numPr>
              <w:tabs>
                <w:tab w:val="left" w:pos="1350"/>
              </w:tabs>
              <w:spacing w:before="60" w:after="60"/>
              <w:ind w:left="337"/>
              <w:contextualSpacing w:val="0"/>
              <w:jc w:val="both"/>
              <w:rPr>
                <w:rFonts w:ascii="Arial" w:hAnsi="Arial" w:cs="Arial"/>
                <w:b w:val="0"/>
                <w:bCs w:val="0"/>
                <w:noProof/>
                <w:szCs w:val="20"/>
              </w:rPr>
            </w:pPr>
            <w:r w:rsidRPr="00614417">
              <w:rPr>
                <w:rFonts w:ascii="Arial" w:hAnsi="Arial" w:cs="Arial"/>
                <w:b w:val="0"/>
                <w:bCs w:val="0"/>
                <w:noProof/>
                <w:szCs w:val="20"/>
              </w:rPr>
              <w:t>Trading License/Business permit;</w:t>
            </w:r>
            <w:r w:rsidR="00B26BD9" w:rsidRPr="00614417">
              <w:rPr>
                <w:rFonts w:ascii="Arial" w:hAnsi="Arial" w:cs="Arial"/>
                <w:b w:val="0"/>
                <w:bCs w:val="0"/>
                <w:noProof/>
                <w:szCs w:val="20"/>
              </w:rPr>
              <w:t xml:space="preserve"> (</w:t>
            </w:r>
            <w:r w:rsidR="00B26BD9" w:rsidRPr="00614417">
              <w:rPr>
                <w:rFonts w:ascii="Nirmala UI" w:hAnsi="Nirmala UI" w:cs="Nirmala UI"/>
                <w:b w:val="0"/>
                <w:bCs w:val="0"/>
                <w:noProof/>
                <w:szCs w:val="20"/>
              </w:rPr>
              <w:t>ট্রেডিং</w:t>
            </w:r>
            <w:r w:rsidR="00B26BD9" w:rsidRPr="00614417">
              <w:rPr>
                <w:rFonts w:ascii="Arial" w:hAnsi="Arial" w:cs="Arial"/>
                <w:b w:val="0"/>
                <w:bCs w:val="0"/>
                <w:noProof/>
                <w:szCs w:val="20"/>
              </w:rPr>
              <w:t xml:space="preserve"> </w:t>
            </w:r>
            <w:r w:rsidR="00B26BD9" w:rsidRPr="00614417">
              <w:rPr>
                <w:rFonts w:ascii="Nirmala UI" w:hAnsi="Nirmala UI" w:cs="Nirmala UI"/>
                <w:b w:val="0"/>
                <w:bCs w:val="0"/>
                <w:noProof/>
                <w:szCs w:val="20"/>
              </w:rPr>
              <w:t>লাইসেন্স</w:t>
            </w:r>
            <w:r w:rsidR="00B26BD9" w:rsidRPr="00614417">
              <w:rPr>
                <w:rFonts w:ascii="Arial" w:hAnsi="Arial" w:cs="Arial"/>
                <w:b w:val="0"/>
                <w:bCs w:val="0"/>
                <w:noProof/>
                <w:szCs w:val="20"/>
              </w:rPr>
              <w:t>/</w:t>
            </w:r>
            <w:r w:rsidR="00B26BD9" w:rsidRPr="00614417">
              <w:rPr>
                <w:rFonts w:ascii="Nirmala UI" w:hAnsi="Nirmala UI" w:cs="Nirmala UI"/>
                <w:b w:val="0"/>
                <w:bCs w:val="0"/>
                <w:noProof/>
                <w:szCs w:val="20"/>
              </w:rPr>
              <w:t>ব্যবসায়িক</w:t>
            </w:r>
            <w:r w:rsidR="00B26BD9" w:rsidRPr="00614417">
              <w:rPr>
                <w:rFonts w:ascii="Arial" w:hAnsi="Arial" w:cs="Arial"/>
                <w:b w:val="0"/>
                <w:bCs w:val="0"/>
                <w:noProof/>
                <w:szCs w:val="20"/>
              </w:rPr>
              <w:t xml:space="preserve"> </w:t>
            </w:r>
            <w:r w:rsidR="00B26BD9" w:rsidRPr="00614417">
              <w:rPr>
                <w:rFonts w:ascii="Nirmala UI" w:hAnsi="Nirmala UI" w:cs="Nirmala UI"/>
                <w:b w:val="0"/>
                <w:bCs w:val="0"/>
                <w:noProof/>
                <w:szCs w:val="20"/>
              </w:rPr>
              <w:t>অনুমতি</w:t>
            </w:r>
            <w:r w:rsidR="00B26BD9" w:rsidRPr="00614417">
              <w:rPr>
                <w:rFonts w:ascii="Nirmala UI" w:hAnsi="Nirmala UI" w:cs="Nirmala UI"/>
                <w:noProof/>
                <w:szCs w:val="20"/>
                <w:cs/>
                <w:lang w:bidi="bn-IN"/>
              </w:rPr>
              <w:t>)</w:t>
            </w:r>
          </w:p>
          <w:p w14:paraId="29C679BE" w14:textId="3A58B03C" w:rsidR="0041065D" w:rsidRPr="00614417" w:rsidRDefault="00D6593A" w:rsidP="004166BF">
            <w:pPr>
              <w:pStyle w:val="ListParagraph"/>
              <w:numPr>
                <w:ilvl w:val="0"/>
                <w:numId w:val="27"/>
              </w:numPr>
              <w:tabs>
                <w:tab w:val="left" w:pos="1350"/>
              </w:tabs>
              <w:spacing w:before="60" w:after="60"/>
              <w:ind w:left="337"/>
              <w:contextualSpacing w:val="0"/>
              <w:jc w:val="both"/>
              <w:rPr>
                <w:rFonts w:ascii="Arial" w:hAnsi="Arial" w:cs="Arial"/>
                <w:b w:val="0"/>
                <w:bCs w:val="0"/>
                <w:noProof/>
                <w:szCs w:val="20"/>
              </w:rPr>
            </w:pPr>
            <w:r w:rsidRPr="00614417">
              <w:rPr>
                <w:rFonts w:ascii="Arial" w:hAnsi="Arial" w:cs="Arial"/>
                <w:b w:val="0"/>
                <w:bCs w:val="0"/>
                <w:noProof/>
                <w:szCs w:val="20"/>
              </w:rPr>
              <w:t>Company profile</w:t>
            </w:r>
            <w:r w:rsidR="00B26BD9" w:rsidRPr="00614417">
              <w:rPr>
                <w:rFonts w:ascii="Arial" w:hAnsi="Arial" w:cs="Arial"/>
                <w:b w:val="0"/>
                <w:bCs w:val="0"/>
                <w:noProof/>
                <w:szCs w:val="20"/>
              </w:rPr>
              <w:t xml:space="preserve"> (</w:t>
            </w:r>
            <w:r w:rsidR="00B26BD9" w:rsidRPr="00614417">
              <w:rPr>
                <w:rFonts w:ascii="Nirmala UI" w:hAnsi="Nirmala UI" w:cs="Nirmala UI"/>
                <w:b w:val="0"/>
                <w:bCs w:val="0"/>
                <w:noProof/>
                <w:szCs w:val="20"/>
              </w:rPr>
              <w:t>কোম্পানির</w:t>
            </w:r>
            <w:r w:rsidR="00B26BD9" w:rsidRPr="00614417">
              <w:rPr>
                <w:rFonts w:ascii="Arial" w:hAnsi="Arial" w:cs="Arial"/>
                <w:b w:val="0"/>
                <w:bCs w:val="0"/>
                <w:noProof/>
                <w:szCs w:val="20"/>
              </w:rPr>
              <w:t xml:space="preserve"> </w:t>
            </w:r>
            <w:r w:rsidR="00B26BD9" w:rsidRPr="00614417">
              <w:rPr>
                <w:rFonts w:ascii="Nirmala UI" w:hAnsi="Nirmala UI" w:cs="Nirmala UI"/>
                <w:b w:val="0"/>
                <w:bCs w:val="0"/>
                <w:noProof/>
                <w:szCs w:val="20"/>
              </w:rPr>
              <w:t>প্রোফাইল)</w:t>
            </w:r>
            <w:r w:rsidRPr="00614417">
              <w:rPr>
                <w:rFonts w:ascii="Arial" w:hAnsi="Arial" w:cs="Arial"/>
                <w:b w:val="0"/>
                <w:bCs w:val="0"/>
                <w:noProof/>
                <w:szCs w:val="20"/>
              </w:rPr>
              <w:t xml:space="preserve">; </w:t>
            </w:r>
          </w:p>
          <w:p w14:paraId="4B148DC8" w14:textId="5E929315" w:rsidR="00B93B6A" w:rsidRPr="00614417" w:rsidRDefault="00B93B6A" w:rsidP="004166BF">
            <w:pPr>
              <w:pStyle w:val="ListParagraph"/>
              <w:numPr>
                <w:ilvl w:val="0"/>
                <w:numId w:val="27"/>
              </w:numPr>
              <w:tabs>
                <w:tab w:val="left" w:pos="1350"/>
              </w:tabs>
              <w:spacing w:before="60" w:after="60"/>
              <w:ind w:left="337"/>
              <w:contextualSpacing w:val="0"/>
              <w:jc w:val="both"/>
              <w:rPr>
                <w:rFonts w:ascii="Arial" w:hAnsi="Arial" w:cs="Arial"/>
                <w:b w:val="0"/>
                <w:bCs w:val="0"/>
                <w:noProof/>
                <w:szCs w:val="20"/>
              </w:rPr>
            </w:pPr>
            <w:r w:rsidRPr="00614417">
              <w:rPr>
                <w:rFonts w:ascii="Arial" w:hAnsi="Arial" w:cs="Arial"/>
                <w:b w:val="0"/>
                <w:bCs w:val="0"/>
                <w:noProof/>
                <w:szCs w:val="20"/>
              </w:rPr>
              <w:t>Copies of delivery certificate/contract/purchase orders in support of their total experience and particular experience of supplying of the products to any procurement entity as specified in Table with category.</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ডেলিভারি</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সার্টিফিকেট</w:t>
            </w:r>
            <w:r w:rsidR="00A53166" w:rsidRPr="00614417">
              <w:rPr>
                <w:rFonts w:ascii="Arial" w:hAnsi="Arial" w:cs="Arial"/>
                <w:b w:val="0"/>
                <w:bCs w:val="0"/>
                <w:noProof/>
                <w:szCs w:val="20"/>
              </w:rPr>
              <w:t>/</w:t>
            </w:r>
            <w:r w:rsidR="00A53166" w:rsidRPr="00614417">
              <w:rPr>
                <w:rFonts w:ascii="Nirmala UI" w:hAnsi="Nirmala UI" w:cs="Nirmala UI"/>
                <w:b w:val="0"/>
                <w:bCs w:val="0"/>
                <w:noProof/>
                <w:szCs w:val="20"/>
              </w:rPr>
              <w:t>চুক্তি</w:t>
            </w:r>
            <w:r w:rsidR="00A53166" w:rsidRPr="00614417">
              <w:rPr>
                <w:rFonts w:ascii="Arial" w:hAnsi="Arial" w:cs="Arial"/>
                <w:b w:val="0"/>
                <w:bCs w:val="0"/>
                <w:noProof/>
                <w:szCs w:val="20"/>
              </w:rPr>
              <w:t>/</w:t>
            </w:r>
            <w:r w:rsidR="00A53166" w:rsidRPr="00614417">
              <w:rPr>
                <w:rFonts w:ascii="Nirmala UI" w:hAnsi="Nirmala UI" w:cs="Nirmala UI"/>
                <w:b w:val="0"/>
                <w:bCs w:val="0"/>
                <w:noProof/>
                <w:szCs w:val="20"/>
              </w:rPr>
              <w:t>ক্রয়</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আদেশের</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অনুলিপি</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তাদের</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মোট</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অভিজ্ঞতার</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সমর্থনে</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এবং</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যেকোন</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প্রকিউরমেন্ট</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পণ্য</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সরবরাহের</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বিশেষ</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অভিজ্ঞতার</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সমর্থনে</w:t>
            </w:r>
            <w:r w:rsidR="00A53166" w:rsidRPr="00614417">
              <w:rPr>
                <w:rFonts w:ascii="Arial" w:hAnsi="Arial" w:cs="Arial"/>
                <w:b w:val="0"/>
                <w:bCs w:val="0"/>
                <w:noProof/>
                <w:szCs w:val="20"/>
              </w:rPr>
              <w:t xml:space="preserve"> </w:t>
            </w:r>
            <w:r w:rsidR="008E7A23" w:rsidRPr="00614417">
              <w:rPr>
                <w:rFonts w:ascii="Arial" w:hAnsi="Arial" w:cs="Arial"/>
                <w:b w:val="0"/>
                <w:bCs w:val="0"/>
                <w:noProof/>
                <w:szCs w:val="20"/>
              </w:rPr>
              <w:t>2</w:t>
            </w:r>
            <w:r w:rsidR="00A53166" w:rsidRPr="00614417">
              <w:rPr>
                <w:rFonts w:ascii="Nirmala UI" w:hAnsi="Nirmala UI" w:cs="Nirmala UI"/>
                <w:b w:val="0"/>
                <w:bCs w:val="0"/>
                <w:noProof/>
                <w:szCs w:val="20"/>
              </w:rPr>
              <w:t>ক্যাটাগরি</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সহ</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সারণীতে</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উল্লেখ</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করা</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হয়েছে</w:t>
            </w:r>
            <w:r w:rsidR="00A53166" w:rsidRPr="00614417">
              <w:rPr>
                <w:rFonts w:ascii="Nirmala UI" w:hAnsi="Nirmala UI" w:cs="Vrinda"/>
                <w:b w:val="0"/>
                <w:bCs w:val="0"/>
                <w:noProof/>
                <w:szCs w:val="28"/>
                <w:cs/>
                <w:lang w:bidi="bn-IN"/>
              </w:rPr>
              <w:t>)</w:t>
            </w:r>
          </w:p>
          <w:p w14:paraId="7491D98E" w14:textId="1BEC1D26" w:rsidR="00B93B6A" w:rsidRPr="00614417" w:rsidRDefault="00D6593A" w:rsidP="004166BF">
            <w:pPr>
              <w:pStyle w:val="ListParagraph"/>
              <w:numPr>
                <w:ilvl w:val="0"/>
                <w:numId w:val="27"/>
              </w:numPr>
              <w:tabs>
                <w:tab w:val="left" w:pos="1350"/>
              </w:tabs>
              <w:spacing w:before="60" w:after="60"/>
              <w:ind w:left="337"/>
              <w:contextualSpacing w:val="0"/>
              <w:jc w:val="both"/>
              <w:rPr>
                <w:rFonts w:ascii="Arial" w:hAnsi="Arial" w:cs="Arial"/>
                <w:b w:val="0"/>
                <w:bCs w:val="0"/>
                <w:noProof/>
                <w:szCs w:val="20"/>
              </w:rPr>
            </w:pPr>
            <w:r w:rsidRPr="00614417">
              <w:rPr>
                <w:rFonts w:ascii="Arial" w:hAnsi="Arial" w:cs="Arial"/>
                <w:b w:val="0"/>
                <w:bCs w:val="0"/>
                <w:noProof/>
                <w:szCs w:val="20"/>
              </w:rPr>
              <w:t>Completed Supplier Questionnaire Form with necessary attachments</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প্রয়োজনীয়</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সংযুক্তি</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সহ</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সরবরাহকারী</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দ্বারা প্রশ্নাবলী</w:t>
            </w:r>
            <w:r w:rsidR="00A53166" w:rsidRPr="00614417">
              <w:rPr>
                <w:rFonts w:ascii="Arial" w:hAnsi="Arial" w:cs="Arial"/>
                <w:b w:val="0"/>
                <w:bCs w:val="0"/>
                <w:noProof/>
                <w:szCs w:val="20"/>
              </w:rPr>
              <w:t xml:space="preserve"> </w:t>
            </w:r>
            <w:r w:rsidR="00A53166" w:rsidRPr="00614417">
              <w:rPr>
                <w:rFonts w:ascii="Nirmala UI" w:hAnsi="Nirmala UI" w:cs="Nirmala UI"/>
                <w:b w:val="0"/>
                <w:bCs w:val="0"/>
                <w:noProof/>
                <w:szCs w:val="20"/>
              </w:rPr>
              <w:t>পূরণকৃত ফর্ম</w:t>
            </w:r>
            <w:r w:rsidR="00A53166" w:rsidRPr="00614417">
              <w:rPr>
                <w:rFonts w:ascii="Nirmala UI" w:hAnsi="Nirmala UI" w:cs="Nirmala UI"/>
                <w:b w:val="0"/>
                <w:bCs w:val="0"/>
                <w:noProof/>
                <w:szCs w:val="20"/>
                <w:cs/>
                <w:lang w:bidi="bn-IN"/>
              </w:rPr>
              <w:t>)</w:t>
            </w:r>
            <w:r w:rsidRPr="00614417">
              <w:rPr>
                <w:rFonts w:ascii="Arial" w:hAnsi="Arial" w:cs="Arial"/>
                <w:b w:val="0"/>
                <w:bCs w:val="0"/>
                <w:noProof/>
                <w:szCs w:val="20"/>
              </w:rPr>
              <w:t>;</w:t>
            </w:r>
          </w:p>
          <w:p w14:paraId="1A5403FD" w14:textId="45D66369" w:rsidR="00B93B6A" w:rsidRPr="00614417" w:rsidRDefault="00B93B6A" w:rsidP="004166BF">
            <w:pPr>
              <w:pStyle w:val="ListParagraph"/>
              <w:numPr>
                <w:ilvl w:val="0"/>
                <w:numId w:val="27"/>
              </w:numPr>
              <w:tabs>
                <w:tab w:val="left" w:pos="1350"/>
              </w:tabs>
              <w:spacing w:before="60" w:after="60"/>
              <w:ind w:left="337"/>
              <w:contextualSpacing w:val="0"/>
              <w:jc w:val="both"/>
              <w:rPr>
                <w:rFonts w:ascii="Arial" w:hAnsi="Arial" w:cs="Arial"/>
                <w:b w:val="0"/>
                <w:bCs w:val="0"/>
                <w:noProof/>
                <w:szCs w:val="20"/>
              </w:rPr>
            </w:pPr>
            <w:r w:rsidRPr="00614417">
              <w:rPr>
                <w:rFonts w:ascii="Arial" w:hAnsi="Arial" w:cs="Arial"/>
                <w:b w:val="0"/>
                <w:bCs w:val="0"/>
                <w:noProof/>
                <w:szCs w:val="20"/>
              </w:rPr>
              <w:t>Profile of the Organizations including organizational structures, management capacity (small proprietorship businesses can skip)</w:t>
            </w:r>
            <w:r w:rsidR="00294EE9" w:rsidRPr="00614417">
              <w:rPr>
                <w:rFonts w:ascii="Arial" w:hAnsi="Arial" w:cs="Vrinda"/>
                <w:b w:val="0"/>
                <w:bCs w:val="0"/>
                <w:noProof/>
                <w:szCs w:val="25"/>
                <w:cs/>
                <w:lang w:bidi="bn-IN"/>
              </w:rPr>
              <w:t xml:space="preserve"> (</w:t>
            </w:r>
            <w:r w:rsidR="00294EE9" w:rsidRPr="00614417">
              <w:rPr>
                <w:rFonts w:ascii="Nirmala UI" w:hAnsi="Nirmala UI" w:cs="Nirmala UI"/>
                <w:b w:val="0"/>
                <w:bCs w:val="0"/>
                <w:noProof/>
                <w:szCs w:val="25"/>
                <w:lang w:bidi="bn-IN"/>
              </w:rPr>
              <w:t>সাংগঠনিক</w:t>
            </w:r>
            <w:r w:rsidR="00294EE9" w:rsidRPr="00614417">
              <w:rPr>
                <w:rFonts w:ascii="Arial" w:hAnsi="Arial" w:cs="Vrinda"/>
                <w:b w:val="0"/>
                <w:bCs w:val="0"/>
                <w:noProof/>
                <w:szCs w:val="25"/>
                <w:lang w:bidi="bn-IN"/>
              </w:rPr>
              <w:t xml:space="preserve"> </w:t>
            </w:r>
            <w:r w:rsidR="00294EE9" w:rsidRPr="00614417">
              <w:rPr>
                <w:rFonts w:ascii="Nirmala UI" w:hAnsi="Nirmala UI" w:cs="Nirmala UI"/>
                <w:b w:val="0"/>
                <w:bCs w:val="0"/>
                <w:noProof/>
                <w:szCs w:val="25"/>
                <w:lang w:bidi="bn-IN"/>
              </w:rPr>
              <w:t>কাঠামো</w:t>
            </w:r>
            <w:r w:rsidR="00294EE9" w:rsidRPr="00614417">
              <w:rPr>
                <w:rFonts w:ascii="Arial" w:hAnsi="Arial" w:cs="Vrinda"/>
                <w:b w:val="0"/>
                <w:bCs w:val="0"/>
                <w:noProof/>
                <w:szCs w:val="25"/>
                <w:lang w:bidi="bn-IN"/>
              </w:rPr>
              <w:t xml:space="preserve">, </w:t>
            </w:r>
            <w:r w:rsidR="00294EE9" w:rsidRPr="00614417">
              <w:rPr>
                <w:rFonts w:ascii="Nirmala UI" w:hAnsi="Nirmala UI" w:cs="Nirmala UI"/>
                <w:b w:val="0"/>
                <w:bCs w:val="0"/>
                <w:noProof/>
                <w:szCs w:val="25"/>
                <w:lang w:bidi="bn-IN"/>
              </w:rPr>
              <w:t>ব্যবস্থাপনা</w:t>
            </w:r>
            <w:r w:rsidR="00294EE9" w:rsidRPr="00614417">
              <w:rPr>
                <w:rFonts w:ascii="Arial" w:hAnsi="Arial" w:cs="Vrinda"/>
                <w:b w:val="0"/>
                <w:bCs w:val="0"/>
                <w:noProof/>
                <w:szCs w:val="25"/>
                <w:lang w:bidi="bn-IN"/>
              </w:rPr>
              <w:t xml:space="preserve"> </w:t>
            </w:r>
            <w:r w:rsidR="00294EE9" w:rsidRPr="00614417">
              <w:rPr>
                <w:rFonts w:ascii="Nirmala UI" w:hAnsi="Nirmala UI" w:cs="Nirmala UI"/>
                <w:b w:val="0"/>
                <w:bCs w:val="0"/>
                <w:noProof/>
                <w:szCs w:val="25"/>
                <w:lang w:bidi="bn-IN"/>
              </w:rPr>
              <w:t>কমিটি</w:t>
            </w:r>
            <w:r w:rsidR="00294EE9" w:rsidRPr="00614417">
              <w:rPr>
                <w:rFonts w:ascii="Arial" w:hAnsi="Arial" w:cs="Vrinda"/>
                <w:b w:val="0"/>
                <w:bCs w:val="0"/>
                <w:noProof/>
                <w:szCs w:val="25"/>
                <w:lang w:bidi="bn-IN"/>
              </w:rPr>
              <w:t xml:space="preserve"> </w:t>
            </w:r>
            <w:r w:rsidR="00294EE9" w:rsidRPr="00614417">
              <w:rPr>
                <w:rFonts w:ascii="Nirmala UI" w:hAnsi="Nirmala UI" w:cs="Nirmala UI"/>
                <w:b w:val="0"/>
                <w:bCs w:val="0"/>
                <w:noProof/>
                <w:szCs w:val="25"/>
                <w:lang w:bidi="bn-IN"/>
              </w:rPr>
              <w:t>সহ</w:t>
            </w:r>
            <w:r w:rsidR="00294EE9" w:rsidRPr="00614417">
              <w:rPr>
                <w:rFonts w:ascii="Arial" w:hAnsi="Arial" w:cs="Vrinda"/>
                <w:b w:val="0"/>
                <w:bCs w:val="0"/>
                <w:noProof/>
                <w:szCs w:val="25"/>
                <w:lang w:bidi="bn-IN"/>
              </w:rPr>
              <w:t xml:space="preserve"> </w:t>
            </w:r>
            <w:r w:rsidR="00294EE9" w:rsidRPr="00614417">
              <w:rPr>
                <w:rFonts w:ascii="Nirmala UI" w:hAnsi="Nirmala UI" w:cs="Nirmala UI"/>
                <w:b w:val="0"/>
                <w:bCs w:val="0"/>
                <w:noProof/>
                <w:szCs w:val="25"/>
                <w:lang w:bidi="bn-IN"/>
              </w:rPr>
              <w:t>সংস্থাগুলির</w:t>
            </w:r>
            <w:r w:rsidR="00294EE9" w:rsidRPr="00614417">
              <w:rPr>
                <w:rFonts w:ascii="Arial" w:hAnsi="Arial" w:cs="Vrinda"/>
                <w:b w:val="0"/>
                <w:bCs w:val="0"/>
                <w:noProof/>
                <w:szCs w:val="25"/>
                <w:lang w:bidi="bn-IN"/>
              </w:rPr>
              <w:t xml:space="preserve"> </w:t>
            </w:r>
            <w:r w:rsidR="00294EE9" w:rsidRPr="00614417">
              <w:rPr>
                <w:rFonts w:ascii="Nirmala UI" w:hAnsi="Nirmala UI" w:cs="Nirmala UI"/>
                <w:b w:val="0"/>
                <w:bCs w:val="0"/>
                <w:noProof/>
                <w:szCs w:val="25"/>
                <w:lang w:bidi="bn-IN"/>
              </w:rPr>
              <w:t>প্রোফাইল</w:t>
            </w:r>
            <w:r w:rsidR="00294EE9" w:rsidRPr="00614417">
              <w:rPr>
                <w:rFonts w:ascii="Arial" w:hAnsi="Arial" w:cs="Vrinda"/>
                <w:b w:val="0"/>
                <w:bCs w:val="0"/>
                <w:noProof/>
                <w:szCs w:val="25"/>
                <w:lang w:bidi="bn-IN"/>
              </w:rPr>
              <w:t xml:space="preserve"> (</w:t>
            </w:r>
            <w:r w:rsidR="00294EE9" w:rsidRPr="00614417">
              <w:rPr>
                <w:rFonts w:ascii="Nirmala UI" w:hAnsi="Nirmala UI" w:cs="Nirmala UI"/>
                <w:b w:val="0"/>
                <w:bCs w:val="0"/>
                <w:noProof/>
                <w:szCs w:val="25"/>
                <w:lang w:bidi="bn-IN"/>
              </w:rPr>
              <w:t>ছোট</w:t>
            </w:r>
            <w:r w:rsidR="00294EE9" w:rsidRPr="00614417">
              <w:rPr>
                <w:rFonts w:ascii="Arial" w:hAnsi="Arial" w:cs="Vrinda"/>
                <w:b w:val="0"/>
                <w:bCs w:val="0"/>
                <w:noProof/>
                <w:szCs w:val="25"/>
                <w:lang w:bidi="bn-IN"/>
              </w:rPr>
              <w:t xml:space="preserve"> </w:t>
            </w:r>
            <w:r w:rsidR="00294EE9" w:rsidRPr="00614417">
              <w:rPr>
                <w:rFonts w:ascii="Nirmala UI" w:hAnsi="Nirmala UI" w:cs="Nirmala UI"/>
                <w:b w:val="0"/>
                <w:bCs w:val="0"/>
                <w:noProof/>
                <w:szCs w:val="25"/>
                <w:lang w:bidi="bn-IN"/>
              </w:rPr>
              <w:t>মালিকানা</w:t>
            </w:r>
            <w:r w:rsidR="00294EE9" w:rsidRPr="00614417">
              <w:rPr>
                <w:rFonts w:ascii="Arial" w:hAnsi="Arial" w:cs="Vrinda"/>
                <w:b w:val="0"/>
                <w:bCs w:val="0"/>
                <w:noProof/>
                <w:szCs w:val="25"/>
                <w:lang w:bidi="bn-IN"/>
              </w:rPr>
              <w:t xml:space="preserve"> </w:t>
            </w:r>
            <w:r w:rsidR="00294EE9" w:rsidRPr="00614417">
              <w:rPr>
                <w:rFonts w:ascii="Nirmala UI" w:hAnsi="Nirmala UI" w:cs="Nirmala UI"/>
                <w:b w:val="0"/>
                <w:bCs w:val="0"/>
                <w:noProof/>
                <w:szCs w:val="20"/>
                <w:lang w:bidi="bn-IN"/>
              </w:rPr>
              <w:t>ব্যবসা</w:t>
            </w:r>
            <w:r w:rsidR="005250AE" w:rsidRPr="00614417">
              <w:rPr>
                <w:rFonts w:ascii="SutonnyMJ" w:hAnsi="SutonnyMJ" w:cs="Nirmala UI"/>
                <w:b w:val="0"/>
                <w:bCs w:val="0"/>
                <w:noProof/>
                <w:sz w:val="30"/>
                <w:szCs w:val="28"/>
                <w:lang w:bidi="bn-IN"/>
              </w:rPr>
              <w:t xml:space="preserve">wqiv </w:t>
            </w:r>
            <w:r w:rsidR="00294EE9" w:rsidRPr="00614417">
              <w:rPr>
                <w:rFonts w:ascii="Nirmala UI" w:hAnsi="Nirmala UI" w:cs="Nirmala UI"/>
                <w:b w:val="0"/>
                <w:bCs w:val="0"/>
                <w:noProof/>
                <w:szCs w:val="25"/>
                <w:lang w:bidi="bn-IN"/>
              </w:rPr>
              <w:t>এড়িয়ে</w:t>
            </w:r>
            <w:r w:rsidR="00294EE9" w:rsidRPr="00614417">
              <w:rPr>
                <w:rFonts w:ascii="Arial" w:hAnsi="Arial" w:cs="Vrinda"/>
                <w:b w:val="0"/>
                <w:bCs w:val="0"/>
                <w:noProof/>
                <w:szCs w:val="25"/>
                <w:lang w:bidi="bn-IN"/>
              </w:rPr>
              <w:t xml:space="preserve"> </w:t>
            </w:r>
            <w:r w:rsidR="00294EE9" w:rsidRPr="00614417">
              <w:rPr>
                <w:rFonts w:ascii="Nirmala UI" w:hAnsi="Nirmala UI" w:cs="Nirmala UI"/>
                <w:b w:val="0"/>
                <w:bCs w:val="0"/>
                <w:noProof/>
                <w:szCs w:val="25"/>
                <w:lang w:bidi="bn-IN"/>
              </w:rPr>
              <w:t>যেতে</w:t>
            </w:r>
            <w:r w:rsidR="00294EE9" w:rsidRPr="00614417">
              <w:rPr>
                <w:rFonts w:ascii="Arial" w:hAnsi="Arial" w:cs="Vrinda"/>
                <w:b w:val="0"/>
                <w:bCs w:val="0"/>
                <w:noProof/>
                <w:szCs w:val="25"/>
                <w:lang w:bidi="bn-IN"/>
              </w:rPr>
              <w:t xml:space="preserve"> </w:t>
            </w:r>
            <w:r w:rsidR="00294EE9" w:rsidRPr="00614417">
              <w:rPr>
                <w:rFonts w:ascii="Nirmala UI" w:hAnsi="Nirmala UI" w:cs="Nirmala UI"/>
                <w:b w:val="0"/>
                <w:bCs w:val="0"/>
                <w:noProof/>
                <w:szCs w:val="25"/>
                <w:lang w:bidi="bn-IN"/>
              </w:rPr>
              <w:t>পারে</w:t>
            </w:r>
            <w:r w:rsidR="00294EE9" w:rsidRPr="00614417">
              <w:rPr>
                <w:rFonts w:ascii="Arial" w:hAnsi="Arial" w:cs="Vrinda"/>
                <w:b w:val="0"/>
                <w:bCs w:val="0"/>
                <w:noProof/>
                <w:szCs w:val="25"/>
                <w:lang w:bidi="bn-IN"/>
              </w:rPr>
              <w:t>)</w:t>
            </w:r>
            <w:r w:rsidRPr="00614417">
              <w:rPr>
                <w:rFonts w:ascii="Arial" w:hAnsi="Arial" w:cs="Arial"/>
                <w:b w:val="0"/>
                <w:bCs w:val="0"/>
                <w:noProof/>
                <w:szCs w:val="20"/>
              </w:rPr>
              <w:t xml:space="preserve">. </w:t>
            </w:r>
          </w:p>
          <w:p w14:paraId="72CB5FAA" w14:textId="7DAD2D5E" w:rsidR="00B93B6A" w:rsidRPr="00614417" w:rsidRDefault="00B93B6A" w:rsidP="004166BF">
            <w:pPr>
              <w:pStyle w:val="ListParagraph"/>
              <w:numPr>
                <w:ilvl w:val="0"/>
                <w:numId w:val="27"/>
              </w:numPr>
              <w:tabs>
                <w:tab w:val="left" w:pos="1350"/>
              </w:tabs>
              <w:spacing w:before="60" w:after="60"/>
              <w:ind w:left="337"/>
              <w:contextualSpacing w:val="0"/>
              <w:jc w:val="both"/>
              <w:rPr>
                <w:rFonts w:ascii="Arial" w:hAnsi="Arial" w:cs="Arial"/>
                <w:b w:val="0"/>
                <w:bCs w:val="0"/>
                <w:noProof/>
                <w:szCs w:val="20"/>
              </w:rPr>
            </w:pPr>
            <w:r w:rsidRPr="00614417">
              <w:rPr>
                <w:rFonts w:ascii="Arial" w:hAnsi="Arial" w:cs="Arial"/>
                <w:b w:val="0"/>
                <w:bCs w:val="0"/>
                <w:noProof/>
                <w:szCs w:val="20"/>
              </w:rPr>
              <w:t>Bank Statements or Bank Certificate in support of Liquidate Assets</w:t>
            </w:r>
            <w:r w:rsidR="00294EE9" w:rsidRPr="00614417">
              <w:rPr>
                <w:rFonts w:ascii="Arial" w:hAnsi="Arial" w:cs="Arial"/>
                <w:b w:val="0"/>
                <w:bCs w:val="0"/>
                <w:noProof/>
                <w:szCs w:val="20"/>
              </w:rPr>
              <w:t xml:space="preserve"> (</w:t>
            </w:r>
            <w:r w:rsidR="00294EE9" w:rsidRPr="00614417">
              <w:rPr>
                <w:rFonts w:ascii="Nirmala UI" w:hAnsi="Nirmala UI" w:cs="Nirmala UI"/>
                <w:b w:val="0"/>
                <w:bCs w:val="0"/>
                <w:noProof/>
                <w:szCs w:val="20"/>
              </w:rPr>
              <w:t>লিকুইডেট</w:t>
            </w:r>
            <w:r w:rsidR="00294EE9" w:rsidRPr="00614417">
              <w:rPr>
                <w:rFonts w:ascii="Arial" w:hAnsi="Arial" w:cs="Arial"/>
                <w:b w:val="0"/>
                <w:bCs w:val="0"/>
                <w:noProof/>
                <w:szCs w:val="20"/>
              </w:rPr>
              <w:t xml:space="preserve"> </w:t>
            </w:r>
            <w:r w:rsidR="00294EE9" w:rsidRPr="00614417">
              <w:rPr>
                <w:rFonts w:ascii="Nirmala UI" w:hAnsi="Nirmala UI" w:cs="Nirmala UI"/>
                <w:b w:val="0"/>
                <w:bCs w:val="0"/>
                <w:noProof/>
                <w:szCs w:val="20"/>
              </w:rPr>
              <w:t>সম্পদের</w:t>
            </w:r>
            <w:r w:rsidR="00294EE9" w:rsidRPr="00614417">
              <w:rPr>
                <w:rFonts w:ascii="Arial" w:hAnsi="Arial" w:cs="Arial"/>
                <w:b w:val="0"/>
                <w:bCs w:val="0"/>
                <w:noProof/>
                <w:szCs w:val="20"/>
              </w:rPr>
              <w:t xml:space="preserve"> </w:t>
            </w:r>
            <w:r w:rsidR="00294EE9" w:rsidRPr="00614417">
              <w:rPr>
                <w:rFonts w:ascii="Nirmala UI" w:hAnsi="Nirmala UI" w:cs="Nirmala UI"/>
                <w:b w:val="0"/>
                <w:bCs w:val="0"/>
                <w:noProof/>
                <w:szCs w:val="20"/>
              </w:rPr>
              <w:t>সমর্থনে</w:t>
            </w:r>
            <w:r w:rsidR="00294EE9" w:rsidRPr="00614417">
              <w:rPr>
                <w:rFonts w:ascii="Arial" w:hAnsi="Arial" w:cs="Arial"/>
                <w:b w:val="0"/>
                <w:bCs w:val="0"/>
                <w:noProof/>
                <w:szCs w:val="20"/>
              </w:rPr>
              <w:t xml:space="preserve"> </w:t>
            </w:r>
            <w:r w:rsidR="00294EE9" w:rsidRPr="00614417">
              <w:rPr>
                <w:rFonts w:ascii="Nirmala UI" w:hAnsi="Nirmala UI" w:cs="Nirmala UI"/>
                <w:b w:val="0"/>
                <w:bCs w:val="0"/>
                <w:noProof/>
                <w:szCs w:val="20"/>
              </w:rPr>
              <w:t>ব্যাঙ্ক</w:t>
            </w:r>
            <w:r w:rsidR="00294EE9" w:rsidRPr="00614417">
              <w:rPr>
                <w:rFonts w:ascii="Arial" w:hAnsi="Arial" w:cs="Arial"/>
                <w:b w:val="0"/>
                <w:bCs w:val="0"/>
                <w:noProof/>
                <w:szCs w:val="20"/>
              </w:rPr>
              <w:t xml:space="preserve"> </w:t>
            </w:r>
            <w:r w:rsidR="00294EE9" w:rsidRPr="00614417">
              <w:rPr>
                <w:rFonts w:ascii="Nirmala UI" w:hAnsi="Nirmala UI" w:cs="Nirmala UI"/>
                <w:b w:val="0"/>
                <w:bCs w:val="0"/>
                <w:noProof/>
                <w:szCs w:val="20"/>
              </w:rPr>
              <w:t>স্টেটমেন্ট</w:t>
            </w:r>
            <w:r w:rsidR="00294EE9" w:rsidRPr="00614417">
              <w:rPr>
                <w:rFonts w:ascii="Arial" w:hAnsi="Arial" w:cs="Arial"/>
                <w:b w:val="0"/>
                <w:bCs w:val="0"/>
                <w:noProof/>
                <w:szCs w:val="20"/>
              </w:rPr>
              <w:t xml:space="preserve"> </w:t>
            </w:r>
            <w:r w:rsidR="00294EE9" w:rsidRPr="00614417">
              <w:rPr>
                <w:rFonts w:ascii="Nirmala UI" w:hAnsi="Nirmala UI" w:cs="Nirmala UI"/>
                <w:b w:val="0"/>
                <w:bCs w:val="0"/>
                <w:noProof/>
                <w:szCs w:val="20"/>
              </w:rPr>
              <w:t>বা</w:t>
            </w:r>
            <w:r w:rsidR="00294EE9" w:rsidRPr="00614417">
              <w:rPr>
                <w:rFonts w:ascii="Arial" w:hAnsi="Arial" w:cs="Arial"/>
                <w:b w:val="0"/>
                <w:bCs w:val="0"/>
                <w:noProof/>
                <w:szCs w:val="20"/>
              </w:rPr>
              <w:t xml:space="preserve"> </w:t>
            </w:r>
            <w:r w:rsidR="00294EE9" w:rsidRPr="00614417">
              <w:rPr>
                <w:rFonts w:ascii="Nirmala UI" w:hAnsi="Nirmala UI" w:cs="Nirmala UI"/>
                <w:b w:val="0"/>
                <w:bCs w:val="0"/>
                <w:noProof/>
                <w:szCs w:val="20"/>
              </w:rPr>
              <w:t>ব্যাঙ্ক</w:t>
            </w:r>
            <w:r w:rsidR="00294EE9" w:rsidRPr="00614417">
              <w:rPr>
                <w:rFonts w:ascii="Arial" w:hAnsi="Arial" w:cs="Arial"/>
                <w:b w:val="0"/>
                <w:bCs w:val="0"/>
                <w:noProof/>
                <w:szCs w:val="20"/>
              </w:rPr>
              <w:t xml:space="preserve"> </w:t>
            </w:r>
            <w:r w:rsidR="00294EE9" w:rsidRPr="00614417">
              <w:rPr>
                <w:rFonts w:ascii="Nirmala UI" w:hAnsi="Nirmala UI" w:cs="Nirmala UI"/>
                <w:b w:val="0"/>
                <w:bCs w:val="0"/>
                <w:noProof/>
                <w:szCs w:val="20"/>
              </w:rPr>
              <w:t>সার্টিফিকেট</w:t>
            </w:r>
            <w:r w:rsidR="00294EE9" w:rsidRPr="00614417">
              <w:rPr>
                <w:rFonts w:ascii="Nirmala UI" w:hAnsi="Nirmala UI" w:cs="Vrinda"/>
                <w:b w:val="0"/>
                <w:bCs w:val="0"/>
                <w:noProof/>
                <w:szCs w:val="28"/>
                <w:cs/>
                <w:lang w:bidi="bn-IN"/>
              </w:rPr>
              <w:t>)</w:t>
            </w:r>
            <w:r w:rsidRPr="00614417">
              <w:rPr>
                <w:rFonts w:ascii="Arial" w:hAnsi="Arial" w:cs="Arial"/>
                <w:b w:val="0"/>
                <w:bCs w:val="0"/>
                <w:noProof/>
                <w:szCs w:val="20"/>
              </w:rPr>
              <w:t xml:space="preserve"> </w:t>
            </w:r>
          </w:p>
          <w:p w14:paraId="52DE9E8C" w14:textId="115AF065" w:rsidR="00B93B6A" w:rsidRPr="00614417" w:rsidRDefault="00B93B6A" w:rsidP="004166BF">
            <w:pPr>
              <w:pStyle w:val="ListParagraph"/>
              <w:numPr>
                <w:ilvl w:val="0"/>
                <w:numId w:val="27"/>
              </w:numPr>
              <w:tabs>
                <w:tab w:val="left" w:pos="1350"/>
              </w:tabs>
              <w:spacing w:before="60" w:after="60"/>
              <w:ind w:left="337"/>
              <w:contextualSpacing w:val="0"/>
              <w:jc w:val="both"/>
              <w:rPr>
                <w:rFonts w:ascii="Arial" w:hAnsi="Arial" w:cs="Arial"/>
                <w:b w:val="0"/>
                <w:bCs w:val="0"/>
                <w:noProof/>
                <w:szCs w:val="20"/>
              </w:rPr>
            </w:pPr>
            <w:r w:rsidRPr="00614417">
              <w:rPr>
                <w:rFonts w:ascii="Arial" w:hAnsi="Arial" w:cs="Arial"/>
                <w:b w:val="0"/>
                <w:bCs w:val="0"/>
                <w:noProof/>
                <w:szCs w:val="20"/>
              </w:rPr>
              <w:t>Brief statements on quality control mechanism and quality service delivery mechanism (small proprietorship businesses can skip).</w:t>
            </w:r>
            <w:r w:rsidR="003A3071" w:rsidRPr="00614417">
              <w:rPr>
                <w:rFonts w:ascii="Arial" w:hAnsi="Arial" w:cs="Arial"/>
                <w:b w:val="0"/>
                <w:bCs w:val="0"/>
                <w:noProof/>
                <w:szCs w:val="20"/>
              </w:rPr>
              <w:t xml:space="preserve"> </w:t>
            </w:r>
            <w:r w:rsidR="003A3071" w:rsidRPr="00614417">
              <w:rPr>
                <w:rFonts w:ascii="Arial" w:hAnsi="Arial" w:cs="Vrinda"/>
                <w:b w:val="0"/>
                <w:bCs w:val="0"/>
                <w:noProof/>
                <w:szCs w:val="25"/>
                <w:cs/>
                <w:lang w:bidi="bn-IN"/>
              </w:rPr>
              <w:t>(</w:t>
            </w:r>
            <w:r w:rsidR="003A3071" w:rsidRPr="00614417">
              <w:rPr>
                <w:rFonts w:ascii="Nirmala UI" w:hAnsi="Nirmala UI" w:cs="Nirmala UI"/>
                <w:b w:val="0"/>
                <w:bCs w:val="0"/>
                <w:noProof/>
                <w:szCs w:val="25"/>
                <w:lang w:bidi="bn-IN"/>
              </w:rPr>
              <w:t>গুণমান</w:t>
            </w:r>
            <w:r w:rsidR="003A3071" w:rsidRPr="00614417">
              <w:rPr>
                <w:rFonts w:ascii="Arial" w:hAnsi="Arial" w:cs="Vrinda"/>
                <w:b w:val="0"/>
                <w:bCs w:val="0"/>
                <w:noProof/>
                <w:szCs w:val="25"/>
                <w:lang w:bidi="bn-IN"/>
              </w:rPr>
              <w:t xml:space="preserve"> </w:t>
            </w:r>
            <w:r w:rsidR="003A3071" w:rsidRPr="00614417">
              <w:rPr>
                <w:rFonts w:ascii="Nirmala UI" w:hAnsi="Nirmala UI" w:cs="Nirmala UI"/>
                <w:b w:val="0"/>
                <w:bCs w:val="0"/>
                <w:noProof/>
                <w:szCs w:val="25"/>
                <w:lang w:bidi="bn-IN"/>
              </w:rPr>
              <w:t>নিয়ন্ত্রণ</w:t>
            </w:r>
            <w:r w:rsidR="003A3071" w:rsidRPr="00614417">
              <w:rPr>
                <w:rFonts w:ascii="Arial" w:hAnsi="Arial" w:cs="Vrinda"/>
                <w:b w:val="0"/>
                <w:bCs w:val="0"/>
                <w:noProof/>
                <w:szCs w:val="25"/>
                <w:lang w:bidi="bn-IN"/>
              </w:rPr>
              <w:t xml:space="preserve"> </w:t>
            </w:r>
            <w:r w:rsidR="003A3071" w:rsidRPr="00614417">
              <w:rPr>
                <w:rFonts w:ascii="Nirmala UI" w:hAnsi="Nirmala UI" w:cs="Nirmala UI"/>
                <w:b w:val="0"/>
                <w:bCs w:val="0"/>
                <w:noProof/>
                <w:szCs w:val="25"/>
                <w:lang w:bidi="bn-IN"/>
              </w:rPr>
              <w:t>ব্যবস্থা</w:t>
            </w:r>
            <w:r w:rsidR="003A3071" w:rsidRPr="00614417">
              <w:rPr>
                <w:rFonts w:ascii="Arial" w:hAnsi="Arial" w:cs="Vrinda"/>
                <w:b w:val="0"/>
                <w:bCs w:val="0"/>
                <w:noProof/>
                <w:szCs w:val="25"/>
                <w:lang w:bidi="bn-IN"/>
              </w:rPr>
              <w:t xml:space="preserve"> </w:t>
            </w:r>
            <w:r w:rsidR="003A3071" w:rsidRPr="00614417">
              <w:rPr>
                <w:rFonts w:ascii="Nirmala UI" w:hAnsi="Nirmala UI" w:cs="Nirmala UI"/>
                <w:b w:val="0"/>
                <w:bCs w:val="0"/>
                <w:noProof/>
                <w:szCs w:val="25"/>
                <w:lang w:bidi="bn-IN"/>
              </w:rPr>
              <w:t>এবং</w:t>
            </w:r>
            <w:r w:rsidR="003A3071" w:rsidRPr="00614417">
              <w:rPr>
                <w:rFonts w:ascii="Arial" w:hAnsi="Arial" w:cs="Vrinda"/>
                <w:b w:val="0"/>
                <w:bCs w:val="0"/>
                <w:noProof/>
                <w:szCs w:val="25"/>
                <w:lang w:bidi="bn-IN"/>
              </w:rPr>
              <w:t xml:space="preserve"> </w:t>
            </w:r>
            <w:r w:rsidR="003A3071" w:rsidRPr="00614417">
              <w:rPr>
                <w:rFonts w:ascii="Nirmala UI" w:hAnsi="Nirmala UI" w:cs="Nirmala UI"/>
                <w:b w:val="0"/>
                <w:bCs w:val="0"/>
                <w:noProof/>
                <w:szCs w:val="25"/>
                <w:lang w:bidi="bn-IN"/>
              </w:rPr>
              <w:t>মানসম্পন্ন</w:t>
            </w:r>
            <w:r w:rsidR="003A3071" w:rsidRPr="00614417">
              <w:rPr>
                <w:rFonts w:ascii="Arial" w:hAnsi="Arial" w:cs="Vrinda"/>
                <w:b w:val="0"/>
                <w:bCs w:val="0"/>
                <w:noProof/>
                <w:szCs w:val="25"/>
                <w:lang w:bidi="bn-IN"/>
              </w:rPr>
              <w:t xml:space="preserve"> </w:t>
            </w:r>
            <w:r w:rsidR="003A3071" w:rsidRPr="00614417">
              <w:rPr>
                <w:rFonts w:ascii="Nirmala UI" w:hAnsi="Nirmala UI" w:cs="Nirmala UI"/>
                <w:b w:val="0"/>
                <w:bCs w:val="0"/>
                <w:noProof/>
                <w:szCs w:val="25"/>
                <w:lang w:bidi="bn-IN"/>
              </w:rPr>
              <w:t>পরিষেবা</w:t>
            </w:r>
            <w:r w:rsidR="003A3071" w:rsidRPr="00614417">
              <w:rPr>
                <w:rFonts w:ascii="Arial" w:hAnsi="Arial" w:cs="Vrinda"/>
                <w:b w:val="0"/>
                <w:bCs w:val="0"/>
                <w:noProof/>
                <w:szCs w:val="25"/>
                <w:lang w:bidi="bn-IN"/>
              </w:rPr>
              <w:t xml:space="preserve"> </w:t>
            </w:r>
            <w:r w:rsidR="003A3071" w:rsidRPr="00614417">
              <w:rPr>
                <w:rFonts w:ascii="Nirmala UI" w:hAnsi="Nirmala UI" w:cs="Nirmala UI"/>
                <w:b w:val="0"/>
                <w:bCs w:val="0"/>
                <w:noProof/>
                <w:szCs w:val="25"/>
                <w:lang w:bidi="bn-IN"/>
              </w:rPr>
              <w:t>সরবরাহ</w:t>
            </w:r>
            <w:r w:rsidR="003A3071" w:rsidRPr="00614417">
              <w:rPr>
                <w:rFonts w:ascii="Arial" w:hAnsi="Arial" w:cs="Vrinda"/>
                <w:b w:val="0"/>
                <w:bCs w:val="0"/>
                <w:noProof/>
                <w:szCs w:val="25"/>
                <w:lang w:bidi="bn-IN"/>
              </w:rPr>
              <w:t xml:space="preserve"> </w:t>
            </w:r>
            <w:r w:rsidR="003A3071" w:rsidRPr="00614417">
              <w:rPr>
                <w:rFonts w:ascii="Nirmala UI" w:hAnsi="Nirmala UI" w:cs="Nirmala UI"/>
                <w:b w:val="0"/>
                <w:bCs w:val="0"/>
                <w:noProof/>
                <w:szCs w:val="25"/>
                <w:lang w:bidi="bn-IN"/>
              </w:rPr>
              <w:t>ব্যবস্থার</w:t>
            </w:r>
            <w:r w:rsidR="003A3071" w:rsidRPr="00614417">
              <w:rPr>
                <w:rFonts w:ascii="Arial" w:hAnsi="Arial" w:cs="Vrinda"/>
                <w:b w:val="0"/>
                <w:bCs w:val="0"/>
                <w:noProof/>
                <w:szCs w:val="25"/>
                <w:lang w:bidi="bn-IN"/>
              </w:rPr>
              <w:t xml:space="preserve"> </w:t>
            </w:r>
            <w:r w:rsidR="003A3071" w:rsidRPr="00614417">
              <w:rPr>
                <w:rFonts w:ascii="Nirmala UI" w:hAnsi="Nirmala UI" w:cs="Nirmala UI"/>
                <w:b w:val="0"/>
                <w:bCs w:val="0"/>
                <w:noProof/>
                <w:szCs w:val="25"/>
                <w:lang w:bidi="bn-IN"/>
              </w:rPr>
              <w:t>সংক্ষিপ্ত</w:t>
            </w:r>
            <w:r w:rsidR="003A3071" w:rsidRPr="00614417">
              <w:rPr>
                <w:rFonts w:ascii="Arial" w:hAnsi="Arial" w:cs="Vrinda"/>
                <w:b w:val="0"/>
                <w:bCs w:val="0"/>
                <w:noProof/>
                <w:szCs w:val="25"/>
                <w:lang w:bidi="bn-IN"/>
              </w:rPr>
              <w:t xml:space="preserve"> </w:t>
            </w:r>
            <w:r w:rsidR="003A3071" w:rsidRPr="00614417">
              <w:rPr>
                <w:rFonts w:ascii="Nirmala UI" w:hAnsi="Nirmala UI" w:cs="Nirmala UI"/>
                <w:b w:val="0"/>
                <w:bCs w:val="0"/>
                <w:noProof/>
                <w:szCs w:val="25"/>
                <w:lang w:bidi="bn-IN"/>
              </w:rPr>
              <w:t>বিবৃতি</w:t>
            </w:r>
            <w:r w:rsidR="003A3071" w:rsidRPr="00614417">
              <w:rPr>
                <w:rFonts w:ascii="Arial" w:hAnsi="Arial" w:cs="Vrinda"/>
                <w:b w:val="0"/>
                <w:bCs w:val="0"/>
                <w:noProof/>
                <w:szCs w:val="25"/>
                <w:lang w:bidi="bn-IN"/>
              </w:rPr>
              <w:t xml:space="preserve"> (</w:t>
            </w:r>
            <w:r w:rsidR="003A3071" w:rsidRPr="00614417">
              <w:rPr>
                <w:rFonts w:ascii="Nirmala UI" w:hAnsi="Nirmala UI" w:cs="Nirmala UI"/>
                <w:b w:val="0"/>
                <w:bCs w:val="0"/>
                <w:noProof/>
                <w:szCs w:val="25"/>
                <w:lang w:bidi="bn-IN"/>
              </w:rPr>
              <w:t>ছোট</w:t>
            </w:r>
            <w:r w:rsidR="003A3071" w:rsidRPr="00614417">
              <w:rPr>
                <w:rFonts w:ascii="Arial" w:hAnsi="Arial" w:cs="Vrinda"/>
                <w:b w:val="0"/>
                <w:bCs w:val="0"/>
                <w:noProof/>
                <w:szCs w:val="25"/>
                <w:lang w:bidi="bn-IN"/>
              </w:rPr>
              <w:t xml:space="preserve"> </w:t>
            </w:r>
            <w:r w:rsidR="003A3071" w:rsidRPr="00614417">
              <w:rPr>
                <w:rFonts w:ascii="Nirmala UI" w:hAnsi="Nirmala UI" w:cs="Nirmala UI"/>
                <w:b w:val="0"/>
                <w:bCs w:val="0"/>
                <w:noProof/>
                <w:szCs w:val="25"/>
                <w:lang w:bidi="bn-IN"/>
              </w:rPr>
              <w:t>মালিকানা</w:t>
            </w:r>
            <w:r w:rsidR="003A3071" w:rsidRPr="00614417">
              <w:rPr>
                <w:rFonts w:ascii="Arial" w:hAnsi="Arial" w:cs="Vrinda"/>
                <w:b w:val="0"/>
                <w:bCs w:val="0"/>
                <w:noProof/>
                <w:szCs w:val="25"/>
                <w:lang w:bidi="bn-IN"/>
              </w:rPr>
              <w:t xml:space="preserve"> </w:t>
            </w:r>
            <w:r w:rsidR="005250AE" w:rsidRPr="00614417">
              <w:rPr>
                <w:rFonts w:ascii="Nirmala UI" w:hAnsi="Nirmala UI" w:cs="Nirmala UI"/>
                <w:b w:val="0"/>
                <w:bCs w:val="0"/>
                <w:noProof/>
                <w:szCs w:val="20"/>
                <w:lang w:bidi="bn-IN"/>
              </w:rPr>
              <w:t>ব্যবসা</w:t>
            </w:r>
            <w:r w:rsidR="005250AE" w:rsidRPr="00614417">
              <w:rPr>
                <w:rFonts w:ascii="SutonnyMJ" w:hAnsi="SutonnyMJ" w:cs="Nirmala UI"/>
                <w:b w:val="0"/>
                <w:bCs w:val="0"/>
                <w:noProof/>
                <w:sz w:val="30"/>
                <w:szCs w:val="28"/>
                <w:lang w:bidi="bn-IN"/>
              </w:rPr>
              <w:t>wqiv</w:t>
            </w:r>
            <w:r w:rsidR="003A3071" w:rsidRPr="00614417">
              <w:rPr>
                <w:rFonts w:ascii="Arial" w:hAnsi="Arial" w:cs="Vrinda"/>
                <w:b w:val="0"/>
                <w:bCs w:val="0"/>
                <w:noProof/>
                <w:szCs w:val="25"/>
                <w:lang w:bidi="bn-IN"/>
              </w:rPr>
              <w:t xml:space="preserve"> </w:t>
            </w:r>
            <w:r w:rsidR="003A3071" w:rsidRPr="00614417">
              <w:rPr>
                <w:rFonts w:ascii="Nirmala UI" w:hAnsi="Nirmala UI" w:cs="Nirmala UI"/>
                <w:b w:val="0"/>
                <w:bCs w:val="0"/>
                <w:noProof/>
                <w:szCs w:val="25"/>
                <w:lang w:bidi="bn-IN"/>
              </w:rPr>
              <w:t>এড়িয়ে</w:t>
            </w:r>
            <w:r w:rsidR="003A3071" w:rsidRPr="00614417">
              <w:rPr>
                <w:rFonts w:ascii="Arial" w:hAnsi="Arial" w:cs="Vrinda"/>
                <w:b w:val="0"/>
                <w:bCs w:val="0"/>
                <w:noProof/>
                <w:szCs w:val="25"/>
                <w:lang w:bidi="bn-IN"/>
              </w:rPr>
              <w:t xml:space="preserve"> </w:t>
            </w:r>
            <w:r w:rsidR="003A3071" w:rsidRPr="00614417">
              <w:rPr>
                <w:rFonts w:ascii="Nirmala UI" w:hAnsi="Nirmala UI" w:cs="Nirmala UI"/>
                <w:b w:val="0"/>
                <w:bCs w:val="0"/>
                <w:noProof/>
                <w:szCs w:val="25"/>
                <w:lang w:bidi="bn-IN"/>
              </w:rPr>
              <w:t>যেতে</w:t>
            </w:r>
            <w:r w:rsidR="003A3071" w:rsidRPr="00614417">
              <w:rPr>
                <w:rFonts w:ascii="Arial" w:hAnsi="Arial" w:cs="Vrinda"/>
                <w:b w:val="0"/>
                <w:bCs w:val="0"/>
                <w:noProof/>
                <w:szCs w:val="25"/>
                <w:lang w:bidi="bn-IN"/>
              </w:rPr>
              <w:t xml:space="preserve"> </w:t>
            </w:r>
            <w:r w:rsidR="003A3071" w:rsidRPr="00614417">
              <w:rPr>
                <w:rFonts w:ascii="Nirmala UI" w:hAnsi="Nirmala UI" w:cs="Nirmala UI"/>
                <w:b w:val="0"/>
                <w:bCs w:val="0"/>
                <w:noProof/>
                <w:szCs w:val="25"/>
                <w:lang w:bidi="bn-IN"/>
              </w:rPr>
              <w:t>পারে</w:t>
            </w:r>
            <w:r w:rsidR="003A3071" w:rsidRPr="00614417">
              <w:rPr>
                <w:rFonts w:ascii="Arial" w:hAnsi="Arial" w:cs="Vrinda"/>
                <w:b w:val="0"/>
                <w:bCs w:val="0"/>
                <w:noProof/>
                <w:szCs w:val="25"/>
                <w:lang w:bidi="bn-IN"/>
              </w:rPr>
              <w:t>)</w:t>
            </w:r>
          </w:p>
          <w:p w14:paraId="06C86A3B" w14:textId="56A71CF5" w:rsidR="00B93B6A" w:rsidRPr="00614417" w:rsidRDefault="00B93B6A" w:rsidP="004166BF">
            <w:pPr>
              <w:pStyle w:val="ListParagraph"/>
              <w:numPr>
                <w:ilvl w:val="0"/>
                <w:numId w:val="27"/>
              </w:numPr>
              <w:tabs>
                <w:tab w:val="left" w:pos="1350"/>
              </w:tabs>
              <w:spacing w:before="60" w:after="60"/>
              <w:ind w:left="337"/>
              <w:contextualSpacing w:val="0"/>
              <w:jc w:val="both"/>
              <w:rPr>
                <w:rFonts w:ascii="Arial" w:hAnsi="Arial" w:cs="Arial"/>
                <w:b w:val="0"/>
                <w:bCs w:val="0"/>
                <w:noProof/>
                <w:szCs w:val="20"/>
              </w:rPr>
            </w:pPr>
            <w:r w:rsidRPr="00614417">
              <w:rPr>
                <w:rFonts w:ascii="Arial" w:hAnsi="Arial" w:cs="Arial"/>
                <w:b w:val="0"/>
                <w:bCs w:val="0"/>
                <w:noProof/>
                <w:szCs w:val="20"/>
              </w:rPr>
              <w:t>Any other supporting documents that is relevant to their types of business.</w:t>
            </w:r>
            <w:r w:rsidR="003A3071" w:rsidRPr="00614417">
              <w:rPr>
                <w:rFonts w:ascii="Arial" w:hAnsi="Arial" w:cs="Arial"/>
                <w:b w:val="0"/>
                <w:bCs w:val="0"/>
                <w:noProof/>
                <w:szCs w:val="20"/>
              </w:rPr>
              <w:t xml:space="preserve"> (</w:t>
            </w:r>
            <w:r w:rsidR="003A3071" w:rsidRPr="00614417">
              <w:rPr>
                <w:rFonts w:ascii="Nirmala UI" w:hAnsi="Nirmala UI" w:cs="Nirmala UI"/>
                <w:b w:val="0"/>
                <w:bCs w:val="0"/>
                <w:noProof/>
                <w:szCs w:val="20"/>
              </w:rPr>
              <w:t>তাদের</w:t>
            </w:r>
            <w:r w:rsidR="003A3071" w:rsidRPr="00614417">
              <w:rPr>
                <w:rFonts w:ascii="Arial" w:hAnsi="Arial" w:cs="Arial"/>
                <w:b w:val="0"/>
                <w:bCs w:val="0"/>
                <w:noProof/>
                <w:szCs w:val="20"/>
              </w:rPr>
              <w:t xml:space="preserve"> </w:t>
            </w:r>
            <w:r w:rsidR="003A3071" w:rsidRPr="00614417">
              <w:rPr>
                <w:rFonts w:ascii="Nirmala UI" w:hAnsi="Nirmala UI" w:cs="Nirmala UI"/>
                <w:b w:val="0"/>
                <w:bCs w:val="0"/>
                <w:noProof/>
                <w:szCs w:val="20"/>
              </w:rPr>
              <w:t>ব্যবসার</w:t>
            </w:r>
            <w:r w:rsidR="003A3071" w:rsidRPr="00614417">
              <w:rPr>
                <w:rFonts w:ascii="Arial" w:hAnsi="Arial" w:cs="Arial"/>
                <w:b w:val="0"/>
                <w:bCs w:val="0"/>
                <w:noProof/>
                <w:szCs w:val="20"/>
              </w:rPr>
              <w:t xml:space="preserve"> </w:t>
            </w:r>
            <w:r w:rsidR="003A3071" w:rsidRPr="00614417">
              <w:rPr>
                <w:rFonts w:ascii="Nirmala UI" w:hAnsi="Nirmala UI" w:cs="Nirmala UI"/>
                <w:b w:val="0"/>
                <w:bCs w:val="0"/>
                <w:noProof/>
                <w:szCs w:val="20"/>
              </w:rPr>
              <w:t>প্রকারের</w:t>
            </w:r>
            <w:r w:rsidR="003A3071" w:rsidRPr="00614417">
              <w:rPr>
                <w:rFonts w:ascii="Arial" w:hAnsi="Arial" w:cs="Arial"/>
                <w:b w:val="0"/>
                <w:bCs w:val="0"/>
                <w:noProof/>
                <w:szCs w:val="20"/>
              </w:rPr>
              <w:t xml:space="preserve"> </w:t>
            </w:r>
            <w:r w:rsidR="003A3071" w:rsidRPr="00614417">
              <w:rPr>
                <w:rFonts w:ascii="Nirmala UI" w:hAnsi="Nirmala UI" w:cs="Nirmala UI"/>
                <w:b w:val="0"/>
                <w:bCs w:val="0"/>
                <w:noProof/>
                <w:szCs w:val="20"/>
              </w:rPr>
              <w:t>সাথে</w:t>
            </w:r>
            <w:r w:rsidR="003A3071" w:rsidRPr="00614417">
              <w:rPr>
                <w:rFonts w:ascii="Arial" w:hAnsi="Arial" w:cs="Arial"/>
                <w:b w:val="0"/>
                <w:bCs w:val="0"/>
                <w:noProof/>
                <w:szCs w:val="20"/>
              </w:rPr>
              <w:t xml:space="preserve"> </w:t>
            </w:r>
            <w:r w:rsidR="003A3071" w:rsidRPr="00614417">
              <w:rPr>
                <w:rFonts w:ascii="Nirmala UI" w:hAnsi="Nirmala UI" w:cs="Nirmala UI"/>
                <w:b w:val="0"/>
                <w:bCs w:val="0"/>
                <w:noProof/>
                <w:szCs w:val="20"/>
              </w:rPr>
              <w:t>প্রাসঙ্গিক</w:t>
            </w:r>
            <w:r w:rsidR="003A3071" w:rsidRPr="00614417">
              <w:rPr>
                <w:rFonts w:ascii="Arial" w:hAnsi="Arial" w:cs="Arial"/>
                <w:b w:val="0"/>
                <w:bCs w:val="0"/>
                <w:noProof/>
                <w:szCs w:val="20"/>
              </w:rPr>
              <w:t xml:space="preserve"> </w:t>
            </w:r>
            <w:r w:rsidR="003A3071" w:rsidRPr="00614417">
              <w:rPr>
                <w:rFonts w:ascii="Nirmala UI" w:hAnsi="Nirmala UI" w:cs="Nirmala UI"/>
                <w:b w:val="0"/>
                <w:bCs w:val="0"/>
                <w:noProof/>
                <w:szCs w:val="20"/>
              </w:rPr>
              <w:t>অন্য</w:t>
            </w:r>
            <w:r w:rsidR="003A3071" w:rsidRPr="00614417">
              <w:rPr>
                <w:rFonts w:ascii="Arial" w:hAnsi="Arial" w:cs="Arial"/>
                <w:b w:val="0"/>
                <w:bCs w:val="0"/>
                <w:noProof/>
                <w:szCs w:val="20"/>
              </w:rPr>
              <w:t xml:space="preserve"> </w:t>
            </w:r>
            <w:r w:rsidR="003A3071" w:rsidRPr="00614417">
              <w:rPr>
                <w:rFonts w:ascii="Nirmala UI" w:hAnsi="Nirmala UI" w:cs="Nirmala UI"/>
                <w:b w:val="0"/>
                <w:bCs w:val="0"/>
                <w:noProof/>
                <w:szCs w:val="20"/>
              </w:rPr>
              <w:t>কোনো</w:t>
            </w:r>
            <w:r w:rsidR="003A3071" w:rsidRPr="00614417">
              <w:rPr>
                <w:rFonts w:ascii="Arial" w:hAnsi="Arial" w:cs="Arial"/>
                <w:b w:val="0"/>
                <w:bCs w:val="0"/>
                <w:noProof/>
                <w:szCs w:val="20"/>
              </w:rPr>
              <w:t xml:space="preserve"> </w:t>
            </w:r>
            <w:r w:rsidR="003A3071" w:rsidRPr="00614417">
              <w:rPr>
                <w:rFonts w:ascii="Nirmala UI" w:hAnsi="Nirmala UI" w:cs="Nirmala UI"/>
                <w:b w:val="0"/>
                <w:bCs w:val="0"/>
                <w:noProof/>
                <w:szCs w:val="20"/>
              </w:rPr>
              <w:t>সহায়ক</w:t>
            </w:r>
            <w:r w:rsidR="003A3071" w:rsidRPr="00614417">
              <w:rPr>
                <w:rFonts w:ascii="Arial" w:hAnsi="Arial" w:cs="Arial"/>
                <w:b w:val="0"/>
                <w:bCs w:val="0"/>
                <w:noProof/>
                <w:szCs w:val="20"/>
              </w:rPr>
              <w:t xml:space="preserve"> </w:t>
            </w:r>
            <w:r w:rsidR="003A3071" w:rsidRPr="00614417">
              <w:rPr>
                <w:rFonts w:ascii="Nirmala UI" w:hAnsi="Nirmala UI" w:cs="Nirmala UI"/>
                <w:b w:val="0"/>
                <w:bCs w:val="0"/>
                <w:noProof/>
                <w:szCs w:val="20"/>
              </w:rPr>
              <w:t>নথি</w:t>
            </w:r>
            <w:r w:rsidR="003A3071" w:rsidRPr="00614417">
              <w:rPr>
                <w:rFonts w:ascii="Nirmala UI" w:hAnsi="Nirmala UI" w:cs="Vrinda"/>
                <w:b w:val="0"/>
                <w:bCs w:val="0"/>
                <w:noProof/>
                <w:szCs w:val="28"/>
                <w:cs/>
                <w:lang w:bidi="bn-IN"/>
              </w:rPr>
              <w:t>)</w:t>
            </w:r>
          </w:p>
        </w:tc>
      </w:tr>
    </w:tbl>
    <w:p w14:paraId="7A3C573F" w14:textId="77EC178D" w:rsidR="003D4C1E" w:rsidRPr="00614417" w:rsidRDefault="003D4C1E" w:rsidP="003C18B4">
      <w:pPr>
        <w:tabs>
          <w:tab w:val="left" w:pos="1350"/>
        </w:tabs>
        <w:jc w:val="both"/>
        <w:rPr>
          <w:rFonts w:ascii="Arial" w:hAnsi="Arial" w:cs="Arial"/>
          <w:noProof/>
          <w:szCs w:val="20"/>
        </w:rPr>
      </w:pPr>
    </w:p>
    <w:tbl>
      <w:tblPr>
        <w:tblStyle w:val="GridTable6Colorful"/>
        <w:tblW w:w="0" w:type="auto"/>
        <w:tblLook w:val="04A0" w:firstRow="1" w:lastRow="0" w:firstColumn="1" w:lastColumn="0" w:noHBand="0" w:noVBand="1"/>
      </w:tblPr>
      <w:tblGrid>
        <w:gridCol w:w="9062"/>
      </w:tblGrid>
      <w:tr w:rsidR="000C2B4A" w:rsidRPr="00614417" w14:paraId="0AC286C7" w14:textId="77777777" w:rsidTr="003A4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36F9562" w14:textId="0F7EABCA" w:rsidR="000C2B4A" w:rsidRPr="00614417" w:rsidRDefault="000C2B4A" w:rsidP="003A432C">
            <w:pPr>
              <w:tabs>
                <w:tab w:val="left" w:pos="1350"/>
              </w:tabs>
              <w:spacing w:line="276" w:lineRule="auto"/>
              <w:jc w:val="both"/>
              <w:rPr>
                <w:rFonts w:ascii="Arial" w:hAnsi="Arial" w:cs="Arial"/>
                <w:noProof/>
                <w:szCs w:val="20"/>
              </w:rPr>
            </w:pPr>
            <w:r w:rsidRPr="00614417">
              <w:rPr>
                <w:rFonts w:ascii="Arial" w:hAnsi="Arial" w:cs="Arial"/>
                <w:noProof/>
                <w:szCs w:val="20"/>
              </w:rPr>
              <w:lastRenderedPageBreak/>
              <w:t>Final screening process (Result : Awarded/Rejected)</w:t>
            </w:r>
          </w:p>
        </w:tc>
      </w:tr>
      <w:tr w:rsidR="000C2B4A" w:rsidRPr="00614417" w14:paraId="2849738F" w14:textId="77777777" w:rsidTr="00BE6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2F2F2" w:themeFill="background1" w:themeFillShade="F2"/>
          </w:tcPr>
          <w:p w14:paraId="15D505BA" w14:textId="16A0284D" w:rsidR="000C2B4A" w:rsidRPr="00614417" w:rsidRDefault="000C2B4A" w:rsidP="004166BF">
            <w:pPr>
              <w:pStyle w:val="ListParagraph"/>
              <w:numPr>
                <w:ilvl w:val="0"/>
                <w:numId w:val="27"/>
              </w:numPr>
              <w:tabs>
                <w:tab w:val="left" w:pos="1350"/>
              </w:tabs>
              <w:spacing w:before="60" w:after="60"/>
              <w:ind w:left="337"/>
              <w:contextualSpacing w:val="0"/>
              <w:jc w:val="both"/>
              <w:rPr>
                <w:rFonts w:ascii="Arial" w:hAnsi="Arial" w:cs="Arial"/>
                <w:noProof/>
                <w:szCs w:val="20"/>
              </w:rPr>
            </w:pPr>
            <w:r w:rsidRPr="00614417">
              <w:rPr>
                <w:rFonts w:ascii="Arial" w:hAnsi="Arial" w:cs="Arial"/>
                <w:b w:val="0"/>
                <w:bCs w:val="0"/>
                <w:noProof/>
                <w:szCs w:val="20"/>
              </w:rPr>
              <w:t>Physical verification process</w:t>
            </w:r>
            <w:r w:rsidR="00D6593A" w:rsidRPr="00614417">
              <w:rPr>
                <w:rFonts w:ascii="Arial" w:hAnsi="Arial" w:cs="Arial"/>
                <w:b w:val="0"/>
                <w:bCs w:val="0"/>
                <w:noProof/>
                <w:szCs w:val="20"/>
              </w:rPr>
              <w:t xml:space="preserve"> (if required)</w:t>
            </w:r>
          </w:p>
        </w:tc>
      </w:tr>
    </w:tbl>
    <w:p w14:paraId="0E5B08F6" w14:textId="77777777" w:rsidR="00BC7B50" w:rsidRDefault="00BC7B50" w:rsidP="00FB0203">
      <w:pPr>
        <w:spacing w:line="280" w:lineRule="auto"/>
        <w:jc w:val="both"/>
        <w:rPr>
          <w:rFonts w:ascii="Arial" w:hAnsi="Arial" w:cs="Arial"/>
          <w:noProof/>
          <w:szCs w:val="20"/>
        </w:rPr>
      </w:pPr>
    </w:p>
    <w:p w14:paraId="5F613581" w14:textId="77777777" w:rsidR="004166BF" w:rsidRDefault="004166BF" w:rsidP="00FB0203">
      <w:pPr>
        <w:spacing w:line="280" w:lineRule="auto"/>
        <w:jc w:val="both"/>
        <w:rPr>
          <w:rFonts w:ascii="Arial" w:hAnsi="Arial" w:cs="Arial"/>
          <w:noProof/>
          <w:szCs w:val="20"/>
        </w:rPr>
      </w:pPr>
    </w:p>
    <w:p w14:paraId="2F4E917F" w14:textId="77777777" w:rsidR="004166BF" w:rsidRDefault="004166BF" w:rsidP="00FB0203">
      <w:pPr>
        <w:spacing w:line="280" w:lineRule="auto"/>
        <w:jc w:val="both"/>
        <w:rPr>
          <w:rFonts w:ascii="Arial" w:hAnsi="Arial" w:cs="Arial"/>
          <w:noProof/>
          <w:szCs w:val="20"/>
        </w:rPr>
      </w:pPr>
    </w:p>
    <w:p w14:paraId="743083BC" w14:textId="77777777" w:rsidR="004166BF" w:rsidRDefault="004166BF" w:rsidP="00FB0203">
      <w:pPr>
        <w:spacing w:line="280" w:lineRule="auto"/>
        <w:jc w:val="both"/>
        <w:rPr>
          <w:rFonts w:ascii="Arial" w:hAnsi="Arial" w:cs="Arial"/>
          <w:noProof/>
          <w:szCs w:val="20"/>
        </w:rPr>
      </w:pPr>
    </w:p>
    <w:p w14:paraId="043AB1E5" w14:textId="77777777" w:rsidR="004166BF" w:rsidRPr="00614417" w:rsidRDefault="004166BF" w:rsidP="00FB0203">
      <w:pPr>
        <w:spacing w:line="280" w:lineRule="auto"/>
        <w:jc w:val="both"/>
        <w:rPr>
          <w:rFonts w:ascii="Arial" w:hAnsi="Arial" w:cs="Arial"/>
          <w:noProof/>
          <w:szCs w:val="20"/>
        </w:rPr>
      </w:pPr>
    </w:p>
    <w:p w14:paraId="5559CDDA" w14:textId="3E25E733" w:rsidR="009D750E" w:rsidRPr="00614417" w:rsidRDefault="004166BF" w:rsidP="004166BF">
      <w:pPr>
        <w:pStyle w:val="Heading1"/>
        <w:shd w:val="solid" w:color="D2FFD2" w:fill="auto"/>
        <w:spacing w:before="0" w:line="240" w:lineRule="auto"/>
        <w:ind w:left="360"/>
        <w:rPr>
          <w:rFonts w:ascii="Arial" w:hAnsi="Arial" w:cs="Arial"/>
          <w:noProof/>
          <w:sz w:val="22"/>
          <w:szCs w:val="20"/>
        </w:rPr>
      </w:pPr>
      <w:bookmarkStart w:id="11" w:name="_Toc97558367"/>
      <w:r w:rsidRPr="00614417">
        <w:rPr>
          <w:rFonts w:ascii="Arial" w:hAnsi="Arial" w:cs="Arial"/>
          <w:noProof/>
          <w:sz w:val="22"/>
          <w:szCs w:val="20"/>
        </w:rPr>
        <w:t>CANCELLATION OF A CALL FOR INTERESTS’ PROCEDURE</w:t>
      </w:r>
      <w:bookmarkEnd w:id="11"/>
    </w:p>
    <w:p w14:paraId="5AC75590" w14:textId="77777777" w:rsidR="004166BF" w:rsidRDefault="004166BF" w:rsidP="004166BF">
      <w:pPr>
        <w:spacing w:line="280" w:lineRule="auto"/>
        <w:jc w:val="both"/>
        <w:rPr>
          <w:rFonts w:ascii="Arial" w:hAnsi="Arial" w:cs="Arial"/>
          <w:noProof/>
          <w:szCs w:val="20"/>
        </w:rPr>
      </w:pPr>
    </w:p>
    <w:p w14:paraId="45B0661D" w14:textId="61057AE6" w:rsidR="00584B5B" w:rsidRPr="004166BF" w:rsidRDefault="00A12742" w:rsidP="004166BF">
      <w:pPr>
        <w:spacing w:line="280" w:lineRule="auto"/>
        <w:jc w:val="both"/>
        <w:rPr>
          <w:rFonts w:ascii="Arial" w:hAnsi="Arial" w:cs="Arial"/>
          <w:b/>
          <w:noProof/>
          <w:szCs w:val="20"/>
        </w:rPr>
      </w:pPr>
      <w:r w:rsidRPr="004166BF">
        <w:rPr>
          <w:rFonts w:ascii="Arial" w:hAnsi="Arial" w:cs="Arial"/>
          <w:b/>
          <w:noProof/>
          <w:szCs w:val="20"/>
        </w:rPr>
        <w:t>CDD</w:t>
      </w:r>
      <w:r w:rsidR="00584B5B" w:rsidRPr="004166BF">
        <w:rPr>
          <w:rFonts w:ascii="Arial" w:hAnsi="Arial" w:cs="Arial"/>
          <w:b/>
          <w:noProof/>
          <w:szCs w:val="20"/>
        </w:rPr>
        <w:t xml:space="preserve"> will reserve the right to:</w:t>
      </w:r>
    </w:p>
    <w:p w14:paraId="156CF10C" w14:textId="70B18736" w:rsidR="00E5778B" w:rsidRPr="00614417" w:rsidRDefault="00584B5B" w:rsidP="000F33BB">
      <w:pPr>
        <w:pStyle w:val="ListParagraph"/>
        <w:numPr>
          <w:ilvl w:val="0"/>
          <w:numId w:val="17"/>
        </w:numPr>
        <w:spacing w:after="0" w:line="280" w:lineRule="auto"/>
        <w:jc w:val="both"/>
        <w:rPr>
          <w:rFonts w:ascii="Arial" w:hAnsi="Arial" w:cs="Arial"/>
          <w:noProof/>
          <w:szCs w:val="20"/>
        </w:rPr>
      </w:pPr>
      <w:r w:rsidRPr="00614417">
        <w:rPr>
          <w:rFonts w:ascii="Arial" w:hAnsi="Arial" w:cs="Arial"/>
          <w:noProof/>
          <w:szCs w:val="20"/>
        </w:rPr>
        <w:t>Reject any invitee’s response that does not include all the information requested or is not in this application format;</w:t>
      </w:r>
    </w:p>
    <w:p w14:paraId="0B57EBC2" w14:textId="58A99FE5" w:rsidR="00584B5B" w:rsidRPr="00614417" w:rsidRDefault="00584B5B" w:rsidP="000F33BB">
      <w:pPr>
        <w:pStyle w:val="ListParagraph"/>
        <w:numPr>
          <w:ilvl w:val="0"/>
          <w:numId w:val="17"/>
        </w:numPr>
        <w:spacing w:after="0" w:line="280" w:lineRule="auto"/>
        <w:jc w:val="both"/>
        <w:rPr>
          <w:rFonts w:ascii="Arial" w:hAnsi="Arial" w:cs="Arial"/>
          <w:noProof/>
          <w:szCs w:val="20"/>
        </w:rPr>
      </w:pPr>
      <w:r w:rsidRPr="00614417">
        <w:rPr>
          <w:rFonts w:ascii="Arial" w:hAnsi="Arial" w:cs="Arial"/>
          <w:noProof/>
          <w:szCs w:val="20"/>
        </w:rPr>
        <w:t>Reject any invitee’s response that in its opinion is unacceptable after scrutiny/assessment;</w:t>
      </w:r>
    </w:p>
    <w:p w14:paraId="46FC18D0" w14:textId="72A2E2E7" w:rsidR="00584B5B" w:rsidRPr="00614417" w:rsidRDefault="00584B5B" w:rsidP="000F33BB">
      <w:pPr>
        <w:pStyle w:val="ListParagraph"/>
        <w:numPr>
          <w:ilvl w:val="0"/>
          <w:numId w:val="17"/>
        </w:numPr>
        <w:spacing w:after="0" w:line="280" w:lineRule="auto"/>
        <w:jc w:val="both"/>
        <w:rPr>
          <w:rFonts w:ascii="Arial" w:hAnsi="Arial" w:cs="Arial"/>
          <w:noProof/>
          <w:szCs w:val="20"/>
        </w:rPr>
      </w:pPr>
      <w:r w:rsidRPr="00614417">
        <w:rPr>
          <w:rFonts w:ascii="Arial" w:hAnsi="Arial" w:cs="Arial"/>
          <w:noProof/>
          <w:szCs w:val="20"/>
        </w:rPr>
        <w:t xml:space="preserve"> Disregard any content in an invitee’s response that is illegible and will be under no obligation whatsoever to seek clarification from the invitee;</w:t>
      </w:r>
    </w:p>
    <w:p w14:paraId="5050CB43" w14:textId="75CEA228" w:rsidR="00584B5B" w:rsidRPr="00614417" w:rsidRDefault="00584B5B" w:rsidP="000F33BB">
      <w:pPr>
        <w:pStyle w:val="ListParagraph"/>
        <w:numPr>
          <w:ilvl w:val="0"/>
          <w:numId w:val="17"/>
        </w:numPr>
        <w:spacing w:after="0" w:line="280" w:lineRule="auto"/>
        <w:jc w:val="both"/>
        <w:rPr>
          <w:rFonts w:ascii="Arial" w:hAnsi="Arial" w:cs="Arial"/>
          <w:noProof/>
          <w:szCs w:val="20"/>
        </w:rPr>
      </w:pPr>
      <w:r w:rsidRPr="00614417">
        <w:rPr>
          <w:rFonts w:ascii="Arial" w:hAnsi="Arial" w:cs="Arial"/>
          <w:noProof/>
          <w:szCs w:val="20"/>
        </w:rPr>
        <w:t>Disqualify an incomplete invitee’s response or evaluate it solely on the information contained within it;</w:t>
      </w:r>
    </w:p>
    <w:p w14:paraId="4692B22A" w14:textId="13194823" w:rsidR="00584B5B" w:rsidRPr="00614417" w:rsidRDefault="00584B5B" w:rsidP="000F33BB">
      <w:pPr>
        <w:pStyle w:val="ListParagraph"/>
        <w:numPr>
          <w:ilvl w:val="0"/>
          <w:numId w:val="17"/>
        </w:numPr>
        <w:spacing w:after="0" w:line="280" w:lineRule="auto"/>
        <w:jc w:val="both"/>
        <w:rPr>
          <w:rFonts w:ascii="Arial" w:hAnsi="Arial" w:cs="Arial"/>
          <w:noProof/>
          <w:szCs w:val="20"/>
        </w:rPr>
      </w:pPr>
      <w:r w:rsidRPr="00614417">
        <w:rPr>
          <w:rFonts w:ascii="Arial" w:hAnsi="Arial" w:cs="Arial"/>
          <w:noProof/>
          <w:szCs w:val="20"/>
        </w:rPr>
        <w:t>Alter the structure and/or the timing of th</w:t>
      </w:r>
      <w:r w:rsidR="002E3F33" w:rsidRPr="00614417">
        <w:rPr>
          <w:rFonts w:ascii="Arial" w:hAnsi="Arial" w:cs="Arial"/>
          <w:noProof/>
          <w:szCs w:val="20"/>
        </w:rPr>
        <w:t xml:space="preserve">e Vendor Enlistment process; </w:t>
      </w:r>
    </w:p>
    <w:p w14:paraId="04C9D386" w14:textId="6C67E3E9" w:rsidR="00584B5B" w:rsidRPr="00614417" w:rsidRDefault="00584B5B" w:rsidP="000F33BB">
      <w:pPr>
        <w:pStyle w:val="ListParagraph"/>
        <w:numPr>
          <w:ilvl w:val="0"/>
          <w:numId w:val="17"/>
        </w:numPr>
        <w:spacing w:after="0" w:line="280" w:lineRule="auto"/>
        <w:jc w:val="both"/>
        <w:rPr>
          <w:rFonts w:ascii="Arial" w:hAnsi="Arial" w:cs="Arial"/>
          <w:noProof/>
          <w:szCs w:val="20"/>
        </w:rPr>
      </w:pPr>
      <w:r w:rsidRPr="00614417">
        <w:rPr>
          <w:rFonts w:ascii="Arial" w:hAnsi="Arial" w:cs="Arial"/>
          <w:noProof/>
          <w:szCs w:val="20"/>
        </w:rPr>
        <w:t>Vary or extend any time or date specified in this invitation for all invitees</w:t>
      </w:r>
    </w:p>
    <w:p w14:paraId="4DC45C20" w14:textId="2CFBD3A2" w:rsidR="00584B5B" w:rsidRPr="00614417" w:rsidRDefault="00584B5B" w:rsidP="000F33BB">
      <w:pPr>
        <w:pStyle w:val="ListParagraph"/>
        <w:numPr>
          <w:ilvl w:val="0"/>
          <w:numId w:val="17"/>
        </w:numPr>
        <w:spacing w:after="0" w:line="280" w:lineRule="auto"/>
        <w:jc w:val="both"/>
        <w:rPr>
          <w:rFonts w:ascii="Arial" w:hAnsi="Arial" w:cs="Arial"/>
          <w:noProof/>
          <w:szCs w:val="20"/>
        </w:rPr>
      </w:pPr>
      <w:r w:rsidRPr="00614417">
        <w:rPr>
          <w:rFonts w:ascii="Arial" w:hAnsi="Arial" w:cs="Arial"/>
          <w:noProof/>
          <w:szCs w:val="20"/>
        </w:rPr>
        <w:t>Contact and verify of the information/documents with the other legal entities/contractual partners/purchasers that are referred to in the Vendor Registration Format/CV or as references</w:t>
      </w:r>
      <w:r w:rsidR="008D7BF0" w:rsidRPr="00614417">
        <w:rPr>
          <w:rFonts w:ascii="Arial" w:hAnsi="Arial" w:cs="Arial"/>
          <w:noProof/>
          <w:szCs w:val="20"/>
        </w:rPr>
        <w:t xml:space="preserve"> if not matched. </w:t>
      </w:r>
    </w:p>
    <w:p w14:paraId="44C4D056" w14:textId="074B200D" w:rsidR="002E3F33" w:rsidRPr="00614417" w:rsidRDefault="002E3F33" w:rsidP="000F33BB">
      <w:pPr>
        <w:pStyle w:val="ListParagraph"/>
        <w:numPr>
          <w:ilvl w:val="0"/>
          <w:numId w:val="17"/>
        </w:numPr>
        <w:spacing w:after="0" w:line="280" w:lineRule="auto"/>
        <w:jc w:val="both"/>
        <w:rPr>
          <w:rFonts w:ascii="Arial" w:hAnsi="Arial" w:cs="Arial"/>
          <w:noProof/>
          <w:szCs w:val="20"/>
        </w:rPr>
      </w:pPr>
      <w:r w:rsidRPr="00614417">
        <w:rPr>
          <w:rFonts w:ascii="Arial" w:hAnsi="Arial" w:cs="Arial"/>
          <w:noProof/>
          <w:szCs w:val="20"/>
        </w:rPr>
        <w:t xml:space="preserve">CDD can be extended submission time or add new vendor the first quarter of year or enlistment. </w:t>
      </w:r>
    </w:p>
    <w:p w14:paraId="6504E17B" w14:textId="680073C8" w:rsidR="002E3F33" w:rsidRPr="00614417" w:rsidRDefault="002E3F33" w:rsidP="000F33BB">
      <w:pPr>
        <w:pStyle w:val="ListParagraph"/>
        <w:numPr>
          <w:ilvl w:val="0"/>
          <w:numId w:val="17"/>
        </w:numPr>
        <w:spacing w:after="0" w:line="280" w:lineRule="auto"/>
        <w:jc w:val="both"/>
        <w:rPr>
          <w:rFonts w:ascii="Arial" w:hAnsi="Arial" w:cs="Arial"/>
          <w:noProof/>
          <w:szCs w:val="20"/>
        </w:rPr>
      </w:pPr>
      <w:r w:rsidRPr="00614417">
        <w:rPr>
          <w:rFonts w:ascii="Arial" w:hAnsi="Arial" w:cs="Arial"/>
          <w:noProof/>
          <w:szCs w:val="20"/>
        </w:rPr>
        <w:t xml:space="preserve">If any category or sub-category applied supplier quantity </w:t>
      </w:r>
      <w:r w:rsidR="0084661B" w:rsidRPr="00614417">
        <w:rPr>
          <w:rFonts w:ascii="Arial" w:hAnsi="Arial" w:cs="Arial"/>
          <w:noProof/>
          <w:szCs w:val="20"/>
        </w:rPr>
        <w:t xml:space="preserve">will be less than 3 or not full fill CDD’s expectation, CDD management can be add new supplier or purchase through market survey or spot quotation process. </w:t>
      </w:r>
    </w:p>
    <w:p w14:paraId="7AA0FEF7" w14:textId="77777777" w:rsidR="000B7916" w:rsidRPr="00614417" w:rsidRDefault="000B7916" w:rsidP="0048302F">
      <w:pPr>
        <w:spacing w:after="0" w:line="280" w:lineRule="auto"/>
        <w:jc w:val="both"/>
        <w:rPr>
          <w:rFonts w:ascii="Arial" w:hAnsi="Arial" w:cs="Arial"/>
          <w:noProof/>
          <w:szCs w:val="20"/>
        </w:rPr>
      </w:pPr>
    </w:p>
    <w:p w14:paraId="5C50562E" w14:textId="469121E3" w:rsidR="00487427" w:rsidRPr="004166BF" w:rsidRDefault="004166BF" w:rsidP="004166BF">
      <w:pPr>
        <w:pStyle w:val="Heading1"/>
        <w:shd w:val="solid" w:color="D2FFD2" w:fill="auto"/>
        <w:spacing w:before="0" w:line="240" w:lineRule="auto"/>
        <w:ind w:left="360"/>
        <w:rPr>
          <w:rFonts w:ascii="Arial" w:hAnsi="Arial" w:cs="Arial"/>
          <w:noProof/>
          <w:sz w:val="22"/>
          <w:szCs w:val="20"/>
        </w:rPr>
      </w:pPr>
      <w:bookmarkStart w:id="12" w:name="_Toc97558368"/>
      <w:r w:rsidRPr="00614417">
        <w:rPr>
          <w:rFonts w:ascii="Arial" w:hAnsi="Arial" w:cs="Arial"/>
          <w:noProof/>
          <w:sz w:val="22"/>
          <w:szCs w:val="20"/>
        </w:rPr>
        <w:t>AWARDING OF ENLISTMENT PROCESS</w:t>
      </w:r>
      <w:bookmarkEnd w:id="12"/>
    </w:p>
    <w:p w14:paraId="741F8652" w14:textId="18142C0F" w:rsidR="00BE47D7" w:rsidRPr="00614417" w:rsidRDefault="00BE47D7" w:rsidP="00BE47D7">
      <w:pPr>
        <w:spacing w:line="280" w:lineRule="auto"/>
        <w:jc w:val="both"/>
        <w:rPr>
          <w:rFonts w:ascii="Arial" w:hAnsi="Arial" w:cs="Arial"/>
          <w:noProof/>
          <w:szCs w:val="20"/>
        </w:rPr>
      </w:pPr>
    </w:p>
    <w:p w14:paraId="5936B3B1" w14:textId="42350E65" w:rsidR="00487427" w:rsidRPr="00614417" w:rsidRDefault="00407090" w:rsidP="004166BF">
      <w:pPr>
        <w:spacing w:line="280" w:lineRule="auto"/>
        <w:jc w:val="both"/>
        <w:rPr>
          <w:rFonts w:ascii="Arial" w:hAnsi="Arial" w:cs="Arial"/>
          <w:noProof/>
          <w:szCs w:val="20"/>
        </w:rPr>
      </w:pPr>
      <w:r w:rsidRPr="00614417">
        <w:rPr>
          <w:rFonts w:ascii="Arial" w:hAnsi="Arial" w:cs="Arial"/>
          <w:noProof/>
          <w:szCs w:val="20"/>
        </w:rPr>
        <w:t xml:space="preserve">By </w:t>
      </w:r>
      <w:r w:rsidR="00E54F8F" w:rsidRPr="00614417">
        <w:rPr>
          <w:rFonts w:ascii="Arial" w:hAnsi="Arial" w:cs="Arial"/>
          <w:noProof/>
          <w:szCs w:val="20"/>
        </w:rPr>
        <w:t xml:space="preserve">virtue </w:t>
      </w:r>
      <w:r w:rsidRPr="00614417">
        <w:rPr>
          <w:rFonts w:ascii="Arial" w:hAnsi="Arial" w:cs="Arial"/>
          <w:noProof/>
          <w:szCs w:val="20"/>
        </w:rPr>
        <w:t xml:space="preserve">of this document, </w:t>
      </w:r>
      <w:r w:rsidR="00A12742" w:rsidRPr="00614417">
        <w:rPr>
          <w:rFonts w:ascii="Arial" w:hAnsi="Arial" w:cs="Arial"/>
          <w:noProof/>
          <w:szCs w:val="20"/>
        </w:rPr>
        <w:t>CDD</w:t>
      </w:r>
      <w:r w:rsidRPr="00614417">
        <w:rPr>
          <w:rFonts w:ascii="Arial" w:hAnsi="Arial" w:cs="Arial"/>
          <w:noProof/>
          <w:szCs w:val="20"/>
        </w:rPr>
        <w:t xml:space="preserve"> holds ownership of all </w:t>
      </w:r>
      <w:r w:rsidR="003B52D3" w:rsidRPr="00614417">
        <w:rPr>
          <w:rFonts w:ascii="Arial" w:hAnsi="Arial" w:cs="Arial"/>
          <w:noProof/>
          <w:szCs w:val="20"/>
        </w:rPr>
        <w:t>applications</w:t>
      </w:r>
      <w:r w:rsidRPr="00614417">
        <w:rPr>
          <w:rFonts w:ascii="Arial" w:hAnsi="Arial" w:cs="Arial"/>
          <w:noProof/>
          <w:szCs w:val="20"/>
        </w:rPr>
        <w:t xml:space="preserve"> received </w:t>
      </w:r>
      <w:r w:rsidR="00E54F8F" w:rsidRPr="00614417">
        <w:rPr>
          <w:rFonts w:ascii="Arial" w:hAnsi="Arial" w:cs="Arial"/>
          <w:noProof/>
          <w:szCs w:val="20"/>
        </w:rPr>
        <w:t>as part of</w:t>
      </w:r>
      <w:r w:rsidRPr="00614417">
        <w:rPr>
          <w:rFonts w:ascii="Arial" w:hAnsi="Arial" w:cs="Arial"/>
          <w:noProof/>
          <w:szCs w:val="20"/>
        </w:rPr>
        <w:t xml:space="preserve"> this </w:t>
      </w:r>
      <w:r w:rsidR="00112599" w:rsidRPr="00614417">
        <w:rPr>
          <w:rFonts w:ascii="Arial" w:hAnsi="Arial" w:cs="Arial"/>
          <w:noProof/>
          <w:szCs w:val="20"/>
        </w:rPr>
        <w:t>enlistment</w:t>
      </w:r>
      <w:r w:rsidRPr="00614417">
        <w:rPr>
          <w:rFonts w:ascii="Arial" w:hAnsi="Arial" w:cs="Arial"/>
          <w:noProof/>
          <w:szCs w:val="20"/>
        </w:rPr>
        <w:t xml:space="preserve"> procedure.</w:t>
      </w:r>
      <w:r w:rsidR="00487427" w:rsidRPr="00614417">
        <w:rPr>
          <w:rFonts w:ascii="Arial" w:hAnsi="Arial" w:cs="Arial"/>
          <w:noProof/>
          <w:szCs w:val="20"/>
        </w:rPr>
        <w:t xml:space="preserve"> </w:t>
      </w:r>
      <w:r w:rsidRPr="00614417">
        <w:rPr>
          <w:rFonts w:ascii="Arial" w:hAnsi="Arial" w:cs="Arial"/>
          <w:noProof/>
          <w:szCs w:val="20"/>
        </w:rPr>
        <w:t xml:space="preserve">Consequently, </w:t>
      </w:r>
      <w:r w:rsidR="00584B5B" w:rsidRPr="00614417">
        <w:rPr>
          <w:rFonts w:ascii="Arial" w:hAnsi="Arial" w:cs="Arial"/>
          <w:noProof/>
          <w:szCs w:val="20"/>
        </w:rPr>
        <w:t>application</w:t>
      </w:r>
      <w:r w:rsidRPr="00614417">
        <w:rPr>
          <w:rFonts w:ascii="Arial" w:hAnsi="Arial" w:cs="Arial"/>
          <w:noProof/>
          <w:szCs w:val="20"/>
        </w:rPr>
        <w:t xml:space="preserve">s shall not be returned to </w:t>
      </w:r>
      <w:r w:rsidR="00584B5B" w:rsidRPr="00614417">
        <w:rPr>
          <w:rFonts w:ascii="Arial" w:hAnsi="Arial" w:cs="Arial"/>
          <w:noProof/>
          <w:szCs w:val="20"/>
        </w:rPr>
        <w:t>applicant</w:t>
      </w:r>
      <w:r w:rsidRPr="00614417">
        <w:rPr>
          <w:rFonts w:ascii="Arial" w:hAnsi="Arial" w:cs="Arial"/>
          <w:noProof/>
          <w:szCs w:val="20"/>
        </w:rPr>
        <w:t>s.</w:t>
      </w:r>
      <w:r w:rsidR="00487427" w:rsidRPr="00614417">
        <w:rPr>
          <w:rFonts w:ascii="Arial" w:hAnsi="Arial" w:cs="Arial"/>
          <w:noProof/>
          <w:szCs w:val="20"/>
        </w:rPr>
        <w:t xml:space="preserve"> </w:t>
      </w:r>
    </w:p>
    <w:p w14:paraId="2298633F" w14:textId="77777777" w:rsidR="005718C3" w:rsidRPr="00614417" w:rsidRDefault="005718C3" w:rsidP="005718C3">
      <w:pPr>
        <w:rPr>
          <w:rFonts w:ascii="Arial" w:hAnsi="Arial" w:cs="Arial"/>
          <w:noProof/>
          <w:szCs w:val="20"/>
        </w:rPr>
      </w:pPr>
    </w:p>
    <w:p w14:paraId="4B242879" w14:textId="5350B67C" w:rsidR="00487427" w:rsidRPr="00614417" w:rsidRDefault="00407090" w:rsidP="00407090">
      <w:pPr>
        <w:spacing w:line="280" w:lineRule="auto"/>
        <w:jc w:val="both"/>
        <w:rPr>
          <w:rFonts w:ascii="Arial" w:hAnsi="Arial" w:cs="Arial"/>
          <w:noProof/>
          <w:szCs w:val="20"/>
        </w:rPr>
      </w:pPr>
      <w:r w:rsidRPr="00614417">
        <w:rPr>
          <w:rFonts w:ascii="Arial" w:hAnsi="Arial" w:cs="Arial"/>
          <w:noProof/>
          <w:szCs w:val="20"/>
        </w:rPr>
        <w:t>Date:</w:t>
      </w:r>
      <w:r w:rsidR="00487427" w:rsidRPr="00614417">
        <w:rPr>
          <w:rFonts w:ascii="Arial" w:hAnsi="Arial" w:cs="Arial"/>
          <w:noProof/>
          <w:szCs w:val="20"/>
        </w:rPr>
        <w:tab/>
      </w:r>
      <w:r w:rsidR="00487427" w:rsidRPr="00614417">
        <w:rPr>
          <w:rFonts w:ascii="Arial" w:hAnsi="Arial" w:cs="Arial"/>
          <w:noProof/>
          <w:szCs w:val="20"/>
        </w:rPr>
        <w:tab/>
      </w:r>
      <w:r w:rsidR="00487427" w:rsidRPr="00614417">
        <w:rPr>
          <w:rFonts w:ascii="Arial" w:hAnsi="Arial" w:cs="Arial"/>
          <w:noProof/>
          <w:szCs w:val="20"/>
        </w:rPr>
        <w:tab/>
      </w:r>
      <w:r w:rsidR="00487427" w:rsidRPr="00614417">
        <w:rPr>
          <w:rFonts w:ascii="Arial" w:hAnsi="Arial" w:cs="Arial"/>
          <w:noProof/>
          <w:szCs w:val="20"/>
        </w:rPr>
        <w:tab/>
      </w:r>
      <w:r w:rsidR="00487427" w:rsidRPr="00614417">
        <w:rPr>
          <w:rFonts w:ascii="Arial" w:hAnsi="Arial" w:cs="Arial"/>
          <w:noProof/>
          <w:szCs w:val="20"/>
        </w:rPr>
        <w:tab/>
      </w:r>
      <w:r w:rsidR="00487427" w:rsidRPr="00614417">
        <w:rPr>
          <w:rFonts w:ascii="Arial" w:hAnsi="Arial" w:cs="Arial"/>
          <w:noProof/>
          <w:szCs w:val="20"/>
        </w:rPr>
        <w:tab/>
      </w:r>
      <w:r w:rsidR="00487427" w:rsidRPr="00614417">
        <w:rPr>
          <w:rFonts w:ascii="Arial" w:hAnsi="Arial" w:cs="Arial"/>
          <w:noProof/>
          <w:szCs w:val="20"/>
        </w:rPr>
        <w:tab/>
      </w:r>
      <w:r w:rsidR="004166BF">
        <w:rPr>
          <w:rFonts w:ascii="Arial" w:hAnsi="Arial" w:cs="Arial"/>
          <w:noProof/>
          <w:szCs w:val="20"/>
        </w:rPr>
        <w:tab/>
      </w:r>
      <w:r w:rsidRPr="00614417">
        <w:rPr>
          <w:rFonts w:ascii="Arial" w:hAnsi="Arial" w:cs="Arial"/>
          <w:noProof/>
          <w:szCs w:val="20"/>
        </w:rPr>
        <w:t>Place:</w:t>
      </w:r>
    </w:p>
    <w:p w14:paraId="453199D3" w14:textId="77777777" w:rsidR="00487427" w:rsidRPr="00614417" w:rsidRDefault="00487427" w:rsidP="00487427">
      <w:pPr>
        <w:jc w:val="both"/>
        <w:rPr>
          <w:rFonts w:ascii="Arial" w:hAnsi="Arial" w:cs="Arial"/>
          <w:noProof/>
          <w:szCs w:val="20"/>
        </w:rPr>
      </w:pPr>
    </w:p>
    <w:p w14:paraId="59E44A32" w14:textId="1489DA67" w:rsidR="00487427" w:rsidRPr="00614417" w:rsidRDefault="00407090" w:rsidP="000B7916">
      <w:pPr>
        <w:spacing w:line="280" w:lineRule="auto"/>
        <w:jc w:val="both"/>
        <w:rPr>
          <w:rFonts w:ascii="Arial" w:hAnsi="Arial" w:cs="Arial"/>
          <w:noProof/>
          <w:szCs w:val="20"/>
        </w:rPr>
      </w:pPr>
      <w:r w:rsidRPr="00614417">
        <w:rPr>
          <w:rFonts w:ascii="Arial" w:hAnsi="Arial" w:cs="Arial"/>
          <w:noProof/>
          <w:szCs w:val="20"/>
        </w:rPr>
        <w:t>Name:</w:t>
      </w:r>
      <w:r w:rsidR="00487427" w:rsidRPr="00614417">
        <w:rPr>
          <w:rFonts w:ascii="Arial" w:hAnsi="Arial" w:cs="Arial"/>
          <w:noProof/>
          <w:szCs w:val="20"/>
        </w:rPr>
        <w:t xml:space="preserve"> </w:t>
      </w:r>
      <w:r w:rsidR="00487427" w:rsidRPr="00614417">
        <w:rPr>
          <w:rFonts w:ascii="Arial" w:hAnsi="Arial" w:cs="Arial"/>
          <w:noProof/>
          <w:szCs w:val="20"/>
        </w:rPr>
        <w:tab/>
        <w:t xml:space="preserve"> </w:t>
      </w:r>
      <w:r w:rsidR="00487427" w:rsidRPr="00614417">
        <w:rPr>
          <w:rFonts w:ascii="Arial" w:hAnsi="Arial" w:cs="Arial"/>
          <w:noProof/>
          <w:szCs w:val="20"/>
        </w:rPr>
        <w:tab/>
      </w:r>
      <w:r w:rsidR="00487427" w:rsidRPr="00614417">
        <w:rPr>
          <w:rFonts w:ascii="Arial" w:hAnsi="Arial" w:cs="Arial"/>
          <w:noProof/>
          <w:szCs w:val="20"/>
        </w:rPr>
        <w:tab/>
      </w:r>
      <w:r w:rsidR="00487427" w:rsidRPr="00614417">
        <w:rPr>
          <w:rFonts w:ascii="Arial" w:hAnsi="Arial" w:cs="Arial"/>
          <w:noProof/>
          <w:szCs w:val="20"/>
        </w:rPr>
        <w:tab/>
      </w:r>
      <w:r w:rsidR="00487427" w:rsidRPr="00614417">
        <w:rPr>
          <w:rFonts w:ascii="Arial" w:hAnsi="Arial" w:cs="Arial"/>
          <w:noProof/>
          <w:szCs w:val="20"/>
        </w:rPr>
        <w:tab/>
      </w:r>
      <w:r w:rsidR="00487427" w:rsidRPr="00614417">
        <w:rPr>
          <w:rFonts w:ascii="Arial" w:hAnsi="Arial" w:cs="Arial"/>
          <w:noProof/>
          <w:szCs w:val="20"/>
        </w:rPr>
        <w:tab/>
      </w:r>
      <w:r w:rsidR="00676E53" w:rsidRPr="00614417">
        <w:rPr>
          <w:rFonts w:ascii="Arial" w:hAnsi="Arial" w:cs="Arial"/>
          <w:noProof/>
          <w:szCs w:val="20"/>
        </w:rPr>
        <w:t xml:space="preserve">            </w:t>
      </w:r>
      <w:bookmarkStart w:id="13" w:name="_GoBack"/>
      <w:bookmarkEnd w:id="13"/>
      <w:r w:rsidRPr="00614417">
        <w:rPr>
          <w:rFonts w:ascii="Arial" w:hAnsi="Arial" w:cs="Arial"/>
          <w:noProof/>
          <w:szCs w:val="20"/>
        </w:rPr>
        <w:t>Function:</w:t>
      </w:r>
      <w:r w:rsidR="00487427" w:rsidRPr="00614417">
        <w:rPr>
          <w:rFonts w:ascii="Arial" w:hAnsi="Arial" w:cs="Arial"/>
          <w:noProof/>
          <w:szCs w:val="20"/>
        </w:rPr>
        <w:t xml:space="preserve">        </w:t>
      </w:r>
    </w:p>
    <w:p w14:paraId="28BC33F8" w14:textId="6F816D73" w:rsidR="00AB5874" w:rsidRDefault="00407090" w:rsidP="00844748">
      <w:pPr>
        <w:spacing w:line="280" w:lineRule="auto"/>
        <w:jc w:val="both"/>
        <w:rPr>
          <w:rFonts w:ascii="Arial" w:hAnsi="Arial" w:cs="Arial"/>
          <w:noProof/>
          <w:szCs w:val="20"/>
        </w:rPr>
      </w:pPr>
      <w:r w:rsidRPr="00614417">
        <w:rPr>
          <w:rFonts w:ascii="Arial" w:hAnsi="Arial" w:cs="Arial"/>
          <w:noProof/>
          <w:szCs w:val="20"/>
        </w:rPr>
        <w:t>Signature and company stamp preceded b</w:t>
      </w:r>
      <w:r w:rsidR="00844748" w:rsidRPr="00614417">
        <w:rPr>
          <w:rFonts w:ascii="Arial" w:hAnsi="Arial" w:cs="Arial"/>
          <w:noProof/>
          <w:szCs w:val="20"/>
        </w:rPr>
        <w:t>y the words “Read and approve</w:t>
      </w:r>
      <w:r w:rsidR="004166BF">
        <w:rPr>
          <w:rFonts w:ascii="Arial" w:hAnsi="Arial" w:cs="Arial"/>
          <w:noProof/>
          <w:szCs w:val="20"/>
        </w:rPr>
        <w:t>.</w:t>
      </w:r>
    </w:p>
    <w:p w14:paraId="2C2A5812" w14:textId="77777777" w:rsidR="004166BF" w:rsidRPr="00614417" w:rsidRDefault="004166BF" w:rsidP="00844748">
      <w:pPr>
        <w:spacing w:line="280" w:lineRule="auto"/>
        <w:jc w:val="both"/>
        <w:rPr>
          <w:rFonts w:ascii="Arial" w:hAnsi="Arial" w:cs="Arial"/>
          <w:noProof/>
          <w:szCs w:val="20"/>
        </w:rPr>
      </w:pPr>
    </w:p>
    <w:p w14:paraId="730CBBCF" w14:textId="31841930" w:rsidR="00BE47D7" w:rsidRPr="00614417" w:rsidRDefault="00BE47D7" w:rsidP="005C5F5D">
      <w:pPr>
        <w:pBdr>
          <w:top w:val="single" w:sz="12" w:space="1" w:color="auto"/>
          <w:left w:val="single" w:sz="12" w:space="4" w:color="auto"/>
          <w:bottom w:val="single" w:sz="12" w:space="0" w:color="auto"/>
          <w:right w:val="single" w:sz="12" w:space="4" w:color="auto"/>
        </w:pBdr>
        <w:jc w:val="center"/>
        <w:rPr>
          <w:rFonts w:ascii="Arial" w:hAnsi="Arial" w:cs="Arial"/>
          <w:b/>
          <w:noProof/>
          <w:sz w:val="30"/>
          <w:szCs w:val="28"/>
        </w:rPr>
      </w:pPr>
      <w:r w:rsidRPr="00614417">
        <w:rPr>
          <w:rFonts w:ascii="Arial" w:hAnsi="Arial" w:cs="Arial"/>
          <w:b/>
          <w:noProof/>
          <w:sz w:val="30"/>
          <w:szCs w:val="28"/>
        </w:rPr>
        <w:lastRenderedPageBreak/>
        <w:t>Annex : A (</w:t>
      </w:r>
      <w:r w:rsidR="008C3CDE" w:rsidRPr="00614417">
        <w:rPr>
          <w:rFonts w:ascii="Arial" w:hAnsi="Arial" w:cs="Arial"/>
          <w:b/>
          <w:noProof/>
          <w:sz w:val="30"/>
          <w:szCs w:val="28"/>
        </w:rPr>
        <w:t>Application</w:t>
      </w:r>
      <w:r w:rsidRPr="00614417">
        <w:rPr>
          <w:rFonts w:ascii="Arial" w:hAnsi="Arial" w:cs="Arial"/>
          <w:b/>
          <w:noProof/>
          <w:sz w:val="30"/>
          <w:szCs w:val="28"/>
        </w:rPr>
        <w:t xml:space="preserve"> Evaluation Questionnaire)</w:t>
      </w:r>
    </w:p>
    <w:p w14:paraId="4A8DE6FD" w14:textId="70D5C75E" w:rsidR="00BE47D7" w:rsidRPr="00614417" w:rsidRDefault="00AB5874" w:rsidP="00BE47D7">
      <w:pPr>
        <w:rPr>
          <w:rFonts w:ascii="Arial" w:hAnsi="Arial" w:cs="Arial"/>
          <w:noProof/>
          <w:color w:val="002060"/>
          <w:w w:val="96"/>
          <w:szCs w:val="20"/>
        </w:rPr>
      </w:pPr>
      <w:r w:rsidRPr="00614417">
        <w:rPr>
          <w:rFonts w:ascii="Arial" w:hAnsi="Arial" w:cs="Arial"/>
          <w:noProof/>
          <w:color w:val="002060"/>
          <w:w w:val="96"/>
          <w:szCs w:val="20"/>
        </w:rPr>
        <w:t xml:space="preserve">Centre for Disability (CDD) </w:t>
      </w:r>
      <w:r w:rsidR="00BE47D7" w:rsidRPr="00614417">
        <w:rPr>
          <w:rFonts w:ascii="Arial" w:hAnsi="Arial" w:cs="Arial"/>
          <w:noProof/>
          <w:color w:val="002060"/>
          <w:w w:val="96"/>
          <w:szCs w:val="20"/>
        </w:rPr>
        <w:t xml:space="preserve">appreciates the suppliers’ efforts in responding </w:t>
      </w:r>
      <w:r w:rsidRPr="00614417">
        <w:rPr>
          <w:rFonts w:ascii="Arial" w:hAnsi="Arial" w:cs="Arial"/>
          <w:noProof/>
          <w:color w:val="002060"/>
          <w:w w:val="96"/>
          <w:szCs w:val="20"/>
        </w:rPr>
        <w:t xml:space="preserve">to these questions. It helps CDD </w:t>
      </w:r>
      <w:r w:rsidR="00BE47D7" w:rsidRPr="00614417">
        <w:rPr>
          <w:rFonts w:ascii="Arial" w:hAnsi="Arial" w:cs="Arial"/>
          <w:noProof/>
          <w:color w:val="002060"/>
          <w:w w:val="96"/>
          <w:szCs w:val="20"/>
        </w:rPr>
        <w:t>to identify potential suppliers and facilitate/speed up the supplier selection process. Please note that the completion of this questionnaire does not equate to any contractual link between</w:t>
      </w:r>
      <w:r w:rsidRPr="00614417">
        <w:rPr>
          <w:rFonts w:ascii="Arial" w:hAnsi="Arial" w:cs="Arial"/>
          <w:noProof/>
          <w:color w:val="002060"/>
          <w:w w:val="96"/>
          <w:szCs w:val="20"/>
        </w:rPr>
        <w:t xml:space="preserve"> CDD. CDD</w:t>
      </w:r>
      <w:r w:rsidR="00BE47D7" w:rsidRPr="00614417">
        <w:rPr>
          <w:rFonts w:ascii="Arial" w:hAnsi="Arial" w:cs="Arial"/>
          <w:noProof/>
          <w:color w:val="002060"/>
          <w:w w:val="96"/>
          <w:szCs w:val="20"/>
        </w:rPr>
        <w:t xml:space="preserve"> may, but is not obligated to send restricted tender announcements and / or request for quotations to companies who completed this questionnaire.</w:t>
      </w:r>
    </w:p>
    <w:tbl>
      <w:tblPr>
        <w:tblStyle w:val="TableGrid"/>
        <w:tblpPr w:leftFromText="180" w:rightFromText="180" w:vertAnchor="text" w:horzAnchor="margin" w:tblpY="123"/>
        <w:tblW w:w="9496" w:type="dxa"/>
        <w:tblLook w:val="04A0" w:firstRow="1" w:lastRow="0" w:firstColumn="1" w:lastColumn="0" w:noHBand="0" w:noVBand="1"/>
      </w:tblPr>
      <w:tblGrid>
        <w:gridCol w:w="4405"/>
        <w:gridCol w:w="5091"/>
      </w:tblGrid>
      <w:tr w:rsidR="00BE47D7" w:rsidRPr="00614417" w14:paraId="286C6552" w14:textId="77777777" w:rsidTr="004166BF">
        <w:trPr>
          <w:trHeight w:val="440"/>
        </w:trPr>
        <w:tc>
          <w:tcPr>
            <w:tcW w:w="4405" w:type="dxa"/>
            <w:vAlign w:val="center"/>
          </w:tcPr>
          <w:p w14:paraId="40E35C3D" w14:textId="63A816D8" w:rsidR="00BE47D7" w:rsidRPr="004166BF" w:rsidRDefault="00BE47D7" w:rsidP="004166BF">
            <w:pPr>
              <w:rPr>
                <w:rFonts w:ascii="Arial" w:hAnsi="Arial" w:cs="Arial"/>
                <w:noProof/>
                <w:szCs w:val="20"/>
              </w:rPr>
            </w:pPr>
            <w:r w:rsidRPr="004166BF">
              <w:rPr>
                <w:rFonts w:ascii="Arial" w:hAnsi="Arial" w:cs="Arial"/>
                <w:noProof/>
                <w:szCs w:val="20"/>
              </w:rPr>
              <w:t>Company name</w:t>
            </w:r>
            <w:r w:rsidR="00FE258F" w:rsidRPr="004166BF">
              <w:rPr>
                <w:rFonts w:ascii="Arial" w:hAnsi="Arial" w:cs="Arial"/>
                <w:noProof/>
                <w:szCs w:val="20"/>
              </w:rPr>
              <w:t xml:space="preserve"> (</w:t>
            </w:r>
            <w:r w:rsidR="00FE258F" w:rsidRPr="004166BF">
              <w:rPr>
                <w:rFonts w:ascii="SutonnyMJ" w:hAnsi="SutonnyMJ" w:cs="Arial"/>
                <w:noProof/>
                <w:sz w:val="26"/>
                <w:szCs w:val="24"/>
              </w:rPr>
              <w:t>cÖwZôv‡bi bvg)</w:t>
            </w:r>
            <w:r w:rsidRPr="004166BF">
              <w:rPr>
                <w:rFonts w:ascii="Arial" w:hAnsi="Arial" w:cs="Arial"/>
                <w:noProof/>
                <w:szCs w:val="20"/>
              </w:rPr>
              <w:t>:</w:t>
            </w:r>
          </w:p>
        </w:tc>
        <w:tc>
          <w:tcPr>
            <w:tcW w:w="5091" w:type="dxa"/>
            <w:vAlign w:val="center"/>
          </w:tcPr>
          <w:p w14:paraId="6D567250" w14:textId="77777777" w:rsidR="00BE47D7" w:rsidRPr="00614417" w:rsidRDefault="00BE47D7" w:rsidP="007C3A6D">
            <w:pPr>
              <w:spacing w:line="200" w:lineRule="exact"/>
              <w:rPr>
                <w:rFonts w:ascii="Arial" w:hAnsi="Arial" w:cs="Arial"/>
                <w:b/>
                <w:noProof/>
                <w:szCs w:val="20"/>
              </w:rPr>
            </w:pPr>
          </w:p>
        </w:tc>
      </w:tr>
      <w:tr w:rsidR="00BE47D7" w:rsidRPr="00614417" w14:paraId="368AA48C" w14:textId="77777777" w:rsidTr="004166BF">
        <w:trPr>
          <w:trHeight w:val="353"/>
        </w:trPr>
        <w:tc>
          <w:tcPr>
            <w:tcW w:w="4405" w:type="dxa"/>
            <w:vAlign w:val="center"/>
          </w:tcPr>
          <w:p w14:paraId="6177B0D0" w14:textId="767889FA" w:rsidR="00BE47D7" w:rsidRPr="004166BF" w:rsidRDefault="00BE47D7" w:rsidP="004166BF">
            <w:pPr>
              <w:rPr>
                <w:rFonts w:ascii="Arial" w:hAnsi="Arial" w:cs="Arial"/>
                <w:noProof/>
                <w:szCs w:val="20"/>
              </w:rPr>
            </w:pPr>
            <w:r w:rsidRPr="004166BF">
              <w:rPr>
                <w:rFonts w:ascii="Arial" w:hAnsi="Arial" w:cs="Arial"/>
                <w:noProof/>
                <w:szCs w:val="20"/>
              </w:rPr>
              <w:t xml:space="preserve">Type of company </w:t>
            </w:r>
            <w:r w:rsidR="00B4559E" w:rsidRPr="004166BF">
              <w:rPr>
                <w:rFonts w:ascii="Arial" w:hAnsi="Arial" w:cs="Arial"/>
                <w:noProof/>
                <w:szCs w:val="20"/>
              </w:rPr>
              <w:t>(Proprietor, Partnership, Limited, Public)</w:t>
            </w:r>
            <w:r w:rsidR="001D6BD6" w:rsidRPr="004166BF">
              <w:rPr>
                <w:rFonts w:ascii="Arial" w:hAnsi="Arial" w:cs="Arial"/>
                <w:noProof/>
                <w:szCs w:val="20"/>
              </w:rPr>
              <w:t xml:space="preserve"> (</w:t>
            </w:r>
            <w:r w:rsidR="001D6BD6" w:rsidRPr="004166BF">
              <w:rPr>
                <w:rFonts w:ascii="SutonnyMJ" w:hAnsi="SutonnyMJ" w:cs="Arial"/>
                <w:noProof/>
                <w:sz w:val="26"/>
                <w:szCs w:val="24"/>
              </w:rPr>
              <w:t>cÖwZôv‡bi aib)</w:t>
            </w:r>
            <w:r w:rsidR="001D6BD6" w:rsidRPr="004166BF">
              <w:rPr>
                <w:rFonts w:ascii="Arial" w:hAnsi="Arial" w:cs="Arial"/>
                <w:noProof/>
                <w:szCs w:val="20"/>
              </w:rPr>
              <w:t>:</w:t>
            </w:r>
          </w:p>
        </w:tc>
        <w:tc>
          <w:tcPr>
            <w:tcW w:w="5091" w:type="dxa"/>
            <w:vAlign w:val="center"/>
          </w:tcPr>
          <w:p w14:paraId="47C6F3FA" w14:textId="77777777" w:rsidR="00BE47D7" w:rsidRPr="00614417" w:rsidRDefault="00BE47D7" w:rsidP="007C3A6D">
            <w:pPr>
              <w:spacing w:line="200" w:lineRule="exact"/>
              <w:rPr>
                <w:rFonts w:ascii="Arial" w:hAnsi="Arial" w:cs="Arial"/>
                <w:b/>
                <w:noProof/>
                <w:szCs w:val="20"/>
              </w:rPr>
            </w:pPr>
          </w:p>
        </w:tc>
      </w:tr>
      <w:tr w:rsidR="00BE47D7" w:rsidRPr="00614417" w14:paraId="50EF1CDA" w14:textId="77777777" w:rsidTr="004166BF">
        <w:trPr>
          <w:trHeight w:val="479"/>
        </w:trPr>
        <w:tc>
          <w:tcPr>
            <w:tcW w:w="4405" w:type="dxa"/>
            <w:vAlign w:val="center"/>
          </w:tcPr>
          <w:p w14:paraId="7FD769D2" w14:textId="0A293E39" w:rsidR="00BE47D7" w:rsidRPr="004166BF" w:rsidRDefault="001D6BD6" w:rsidP="004166BF">
            <w:pPr>
              <w:rPr>
                <w:rFonts w:ascii="Arial" w:hAnsi="Arial" w:cs="Arial"/>
                <w:noProof/>
                <w:szCs w:val="20"/>
              </w:rPr>
            </w:pPr>
            <w:r w:rsidRPr="004166BF">
              <w:rPr>
                <w:rFonts w:ascii="Arial" w:hAnsi="Arial" w:cs="Arial"/>
                <w:noProof/>
                <w:szCs w:val="20"/>
              </w:rPr>
              <w:t>Year and place of creation ((</w:t>
            </w:r>
            <w:r w:rsidRPr="004166BF">
              <w:rPr>
                <w:rFonts w:ascii="SutonnyMJ" w:hAnsi="SutonnyMJ" w:cs="Arial"/>
                <w:noProof/>
                <w:sz w:val="26"/>
                <w:szCs w:val="24"/>
              </w:rPr>
              <w:t xml:space="preserve">cÖwZôvi mgq Ges </w:t>
            </w:r>
            <w:r w:rsidR="005C5F5D" w:rsidRPr="004166BF">
              <w:rPr>
                <w:rFonts w:ascii="SutonnyMJ" w:hAnsi="SutonnyMJ" w:cs="Arial"/>
                <w:noProof/>
                <w:sz w:val="26"/>
                <w:szCs w:val="24"/>
              </w:rPr>
              <w:t>¯’vb</w:t>
            </w:r>
            <w:r w:rsidRPr="004166BF">
              <w:rPr>
                <w:rFonts w:ascii="SutonnyMJ" w:hAnsi="SutonnyMJ" w:cs="Arial"/>
                <w:noProof/>
                <w:sz w:val="26"/>
                <w:szCs w:val="24"/>
              </w:rPr>
              <w:t>)</w:t>
            </w:r>
            <w:r w:rsidRPr="004166BF">
              <w:rPr>
                <w:rFonts w:ascii="Arial" w:hAnsi="Arial" w:cs="Arial"/>
                <w:noProof/>
                <w:szCs w:val="20"/>
              </w:rPr>
              <w:t>:</w:t>
            </w:r>
          </w:p>
        </w:tc>
        <w:tc>
          <w:tcPr>
            <w:tcW w:w="5091" w:type="dxa"/>
            <w:vAlign w:val="center"/>
          </w:tcPr>
          <w:p w14:paraId="06038AC3" w14:textId="77777777" w:rsidR="00BE47D7" w:rsidRPr="00614417" w:rsidRDefault="00BE47D7" w:rsidP="007C3A6D">
            <w:pPr>
              <w:spacing w:line="200" w:lineRule="exact"/>
              <w:rPr>
                <w:rFonts w:ascii="Arial" w:hAnsi="Arial" w:cs="Arial"/>
                <w:b/>
                <w:noProof/>
                <w:szCs w:val="20"/>
              </w:rPr>
            </w:pPr>
          </w:p>
        </w:tc>
      </w:tr>
      <w:tr w:rsidR="00BE47D7" w:rsidRPr="00614417" w14:paraId="469F9285" w14:textId="77777777" w:rsidTr="004166BF">
        <w:trPr>
          <w:trHeight w:val="443"/>
        </w:trPr>
        <w:tc>
          <w:tcPr>
            <w:tcW w:w="4405" w:type="dxa"/>
            <w:vAlign w:val="center"/>
          </w:tcPr>
          <w:p w14:paraId="0032B203" w14:textId="4814E80A" w:rsidR="00BE47D7" w:rsidRPr="004166BF" w:rsidRDefault="00C71AE0" w:rsidP="004166BF">
            <w:pPr>
              <w:rPr>
                <w:rFonts w:ascii="SutonnyMJ" w:hAnsi="SutonnyMJ" w:cs="Arial"/>
                <w:noProof/>
                <w:sz w:val="26"/>
                <w:szCs w:val="24"/>
              </w:rPr>
            </w:pPr>
            <w:r w:rsidRPr="004166BF">
              <w:rPr>
                <w:rFonts w:ascii="Arial" w:hAnsi="Arial" w:cs="Arial"/>
                <w:noProof/>
                <w:szCs w:val="20"/>
              </w:rPr>
              <w:t>Trade Licence N</w:t>
            </w:r>
            <w:r w:rsidR="00BE47D7" w:rsidRPr="004166BF">
              <w:rPr>
                <w:rFonts w:ascii="Arial" w:hAnsi="Arial" w:cs="Arial"/>
                <w:noProof/>
                <w:szCs w:val="20"/>
              </w:rPr>
              <w:t>umber</w:t>
            </w:r>
            <w:r w:rsidR="00190809" w:rsidRPr="004166BF">
              <w:rPr>
                <w:rFonts w:ascii="Arial" w:hAnsi="Arial" w:cs="Arial"/>
                <w:noProof/>
                <w:szCs w:val="20"/>
              </w:rPr>
              <w:t xml:space="preserve"> (</w:t>
            </w:r>
            <w:r w:rsidR="00190809" w:rsidRPr="004166BF">
              <w:rPr>
                <w:rFonts w:ascii="SutonnyMJ" w:hAnsi="SutonnyMJ" w:cs="Arial"/>
                <w:noProof/>
                <w:sz w:val="26"/>
                <w:szCs w:val="24"/>
              </w:rPr>
              <w:t>‡UªW jvB‡mÝ b¤^i)</w:t>
            </w:r>
            <w:r w:rsidR="00190809" w:rsidRPr="004166BF">
              <w:rPr>
                <w:rFonts w:ascii="Arial" w:hAnsi="Arial" w:cs="Arial"/>
                <w:noProof/>
                <w:szCs w:val="20"/>
              </w:rPr>
              <w:t>:</w:t>
            </w:r>
          </w:p>
        </w:tc>
        <w:tc>
          <w:tcPr>
            <w:tcW w:w="5091" w:type="dxa"/>
            <w:vAlign w:val="center"/>
          </w:tcPr>
          <w:p w14:paraId="33E3D643" w14:textId="77777777" w:rsidR="00BE47D7" w:rsidRPr="00614417" w:rsidRDefault="00BE47D7" w:rsidP="007C3A6D">
            <w:pPr>
              <w:spacing w:line="200" w:lineRule="exact"/>
              <w:rPr>
                <w:rFonts w:ascii="Arial" w:hAnsi="Arial" w:cs="Arial"/>
                <w:b/>
                <w:noProof/>
                <w:szCs w:val="20"/>
              </w:rPr>
            </w:pPr>
          </w:p>
        </w:tc>
      </w:tr>
      <w:tr w:rsidR="00BE47D7" w:rsidRPr="00614417" w14:paraId="456B4721" w14:textId="77777777" w:rsidTr="004166BF">
        <w:trPr>
          <w:trHeight w:val="443"/>
        </w:trPr>
        <w:tc>
          <w:tcPr>
            <w:tcW w:w="4405" w:type="dxa"/>
            <w:vAlign w:val="center"/>
          </w:tcPr>
          <w:p w14:paraId="72C4D9CC" w14:textId="1E43C492" w:rsidR="00BE47D7" w:rsidRPr="004166BF" w:rsidRDefault="00BE47D7" w:rsidP="004166BF">
            <w:pPr>
              <w:rPr>
                <w:rFonts w:ascii="Arial" w:hAnsi="Arial" w:cs="Arial"/>
                <w:noProof/>
                <w:szCs w:val="20"/>
              </w:rPr>
            </w:pPr>
            <w:r w:rsidRPr="004166BF">
              <w:rPr>
                <w:rFonts w:ascii="Arial" w:hAnsi="Arial" w:cs="Arial"/>
                <w:noProof/>
                <w:szCs w:val="20"/>
              </w:rPr>
              <w:t>VAT registration number </w:t>
            </w:r>
            <w:r w:rsidR="00190809" w:rsidRPr="004166BF">
              <w:rPr>
                <w:rFonts w:ascii="Arial" w:hAnsi="Arial" w:cs="Arial"/>
                <w:noProof/>
                <w:szCs w:val="20"/>
              </w:rPr>
              <w:t>(</w:t>
            </w:r>
            <w:r w:rsidR="00190809" w:rsidRPr="004166BF">
              <w:rPr>
                <w:rFonts w:ascii="SutonnyMJ" w:hAnsi="SutonnyMJ" w:cs="Arial"/>
                <w:noProof/>
                <w:sz w:val="26"/>
                <w:szCs w:val="24"/>
              </w:rPr>
              <w:t>f¨vU †iwR : b¤^i)</w:t>
            </w:r>
            <w:r w:rsidR="00190809" w:rsidRPr="004166BF">
              <w:rPr>
                <w:rFonts w:ascii="Arial" w:hAnsi="Arial" w:cs="Arial"/>
                <w:noProof/>
                <w:szCs w:val="20"/>
              </w:rPr>
              <w:t>:</w:t>
            </w:r>
          </w:p>
        </w:tc>
        <w:tc>
          <w:tcPr>
            <w:tcW w:w="5091" w:type="dxa"/>
            <w:vAlign w:val="center"/>
          </w:tcPr>
          <w:p w14:paraId="04E44D04" w14:textId="77777777" w:rsidR="00BE47D7" w:rsidRPr="00614417" w:rsidRDefault="00BE47D7" w:rsidP="007C3A6D">
            <w:pPr>
              <w:spacing w:line="200" w:lineRule="exact"/>
              <w:rPr>
                <w:rFonts w:ascii="Arial" w:hAnsi="Arial" w:cs="Arial"/>
                <w:b/>
                <w:noProof/>
                <w:szCs w:val="20"/>
              </w:rPr>
            </w:pPr>
          </w:p>
        </w:tc>
      </w:tr>
      <w:tr w:rsidR="00BE47D7" w:rsidRPr="00614417" w14:paraId="7FD68C7D" w14:textId="77777777" w:rsidTr="004166BF">
        <w:trPr>
          <w:trHeight w:val="418"/>
        </w:trPr>
        <w:tc>
          <w:tcPr>
            <w:tcW w:w="4405" w:type="dxa"/>
            <w:vAlign w:val="center"/>
          </w:tcPr>
          <w:p w14:paraId="3F948B10" w14:textId="21F0E011" w:rsidR="00BE47D7" w:rsidRPr="004166BF" w:rsidRDefault="00BE47D7" w:rsidP="004166BF">
            <w:pPr>
              <w:rPr>
                <w:rFonts w:ascii="Arial" w:hAnsi="Arial" w:cs="Arial"/>
                <w:noProof/>
                <w:szCs w:val="20"/>
              </w:rPr>
            </w:pPr>
            <w:r w:rsidRPr="004166BF">
              <w:rPr>
                <w:rFonts w:ascii="Arial" w:hAnsi="Arial" w:cs="Arial"/>
                <w:noProof/>
                <w:szCs w:val="20"/>
              </w:rPr>
              <w:t>Address</w:t>
            </w:r>
            <w:r w:rsidR="00190809" w:rsidRPr="004166BF">
              <w:rPr>
                <w:rFonts w:ascii="Arial" w:hAnsi="Arial" w:cs="Arial"/>
                <w:noProof/>
                <w:szCs w:val="20"/>
              </w:rPr>
              <w:t xml:space="preserve"> (</w:t>
            </w:r>
            <w:r w:rsidR="00190809" w:rsidRPr="004166BF">
              <w:rPr>
                <w:rFonts w:ascii="SutonnyMJ" w:hAnsi="SutonnyMJ" w:cs="Arial"/>
                <w:noProof/>
                <w:sz w:val="26"/>
                <w:szCs w:val="24"/>
              </w:rPr>
              <w:t>wVKvbv)</w:t>
            </w:r>
            <w:r w:rsidRPr="004166BF">
              <w:rPr>
                <w:rFonts w:ascii="Arial" w:hAnsi="Arial" w:cs="Arial"/>
                <w:noProof/>
                <w:szCs w:val="20"/>
              </w:rPr>
              <w:t>:</w:t>
            </w:r>
          </w:p>
        </w:tc>
        <w:tc>
          <w:tcPr>
            <w:tcW w:w="5091" w:type="dxa"/>
            <w:vAlign w:val="center"/>
          </w:tcPr>
          <w:p w14:paraId="40A7C8FE" w14:textId="77777777" w:rsidR="00BE47D7" w:rsidRPr="00614417" w:rsidRDefault="00BE47D7" w:rsidP="007C3A6D">
            <w:pPr>
              <w:spacing w:line="200" w:lineRule="exact"/>
              <w:rPr>
                <w:rFonts w:ascii="Arial" w:hAnsi="Arial" w:cs="Arial"/>
                <w:b/>
                <w:noProof/>
                <w:szCs w:val="20"/>
              </w:rPr>
            </w:pPr>
          </w:p>
        </w:tc>
      </w:tr>
      <w:tr w:rsidR="00BE47D7" w:rsidRPr="00614417" w14:paraId="4A131ED4" w14:textId="77777777" w:rsidTr="004166BF">
        <w:trPr>
          <w:trHeight w:val="555"/>
        </w:trPr>
        <w:tc>
          <w:tcPr>
            <w:tcW w:w="4405" w:type="dxa"/>
            <w:vAlign w:val="center"/>
          </w:tcPr>
          <w:p w14:paraId="64D89DE8" w14:textId="10894A6F" w:rsidR="00BE47D7" w:rsidRPr="004166BF" w:rsidRDefault="00BE47D7" w:rsidP="004166BF">
            <w:pPr>
              <w:rPr>
                <w:rFonts w:ascii="Arial" w:hAnsi="Arial" w:cs="Arial"/>
                <w:noProof/>
                <w:szCs w:val="20"/>
              </w:rPr>
            </w:pPr>
            <w:r w:rsidRPr="004166BF">
              <w:rPr>
                <w:rFonts w:ascii="Arial" w:hAnsi="Arial" w:cs="Arial"/>
                <w:noProof/>
                <w:szCs w:val="20"/>
              </w:rPr>
              <w:t>Administrative address</w:t>
            </w:r>
            <w:r w:rsidR="00190809" w:rsidRPr="004166BF">
              <w:rPr>
                <w:rFonts w:ascii="Arial" w:hAnsi="Arial" w:cs="Arial"/>
                <w:noProof/>
                <w:szCs w:val="20"/>
              </w:rPr>
              <w:t xml:space="preserve"> (</w:t>
            </w:r>
            <w:r w:rsidR="00190809" w:rsidRPr="004166BF">
              <w:rPr>
                <w:rFonts w:ascii="SutonnyMJ" w:hAnsi="SutonnyMJ" w:cs="Arial"/>
                <w:noProof/>
                <w:sz w:val="26"/>
                <w:szCs w:val="24"/>
              </w:rPr>
              <w:t>cÖkvmwbK wVKvbv)</w:t>
            </w:r>
            <w:r w:rsidR="00190809" w:rsidRPr="004166BF">
              <w:rPr>
                <w:rFonts w:ascii="Arial" w:hAnsi="Arial" w:cs="Arial"/>
                <w:noProof/>
                <w:szCs w:val="20"/>
              </w:rPr>
              <w:t>:</w:t>
            </w:r>
            <w:r w:rsidRPr="004166BF">
              <w:rPr>
                <w:rFonts w:ascii="Arial" w:hAnsi="Arial" w:cs="Arial"/>
                <w:noProof/>
                <w:szCs w:val="20"/>
              </w:rPr>
              <w:t>(if different)</w:t>
            </w:r>
          </w:p>
        </w:tc>
        <w:tc>
          <w:tcPr>
            <w:tcW w:w="5091" w:type="dxa"/>
            <w:vAlign w:val="center"/>
          </w:tcPr>
          <w:p w14:paraId="652EA8EB" w14:textId="77777777" w:rsidR="00BE47D7" w:rsidRPr="00614417" w:rsidRDefault="00BE47D7" w:rsidP="007C3A6D">
            <w:pPr>
              <w:spacing w:line="200" w:lineRule="exact"/>
              <w:rPr>
                <w:rFonts w:ascii="Arial" w:hAnsi="Arial" w:cs="Arial"/>
                <w:b/>
                <w:noProof/>
                <w:szCs w:val="20"/>
              </w:rPr>
            </w:pPr>
          </w:p>
        </w:tc>
      </w:tr>
      <w:tr w:rsidR="00BE47D7" w:rsidRPr="00614417" w14:paraId="7B1C68DC" w14:textId="77777777" w:rsidTr="004166BF">
        <w:trPr>
          <w:trHeight w:val="479"/>
        </w:trPr>
        <w:tc>
          <w:tcPr>
            <w:tcW w:w="4405" w:type="dxa"/>
            <w:vAlign w:val="center"/>
          </w:tcPr>
          <w:p w14:paraId="5A929497" w14:textId="13EE2CF3" w:rsidR="00BE47D7" w:rsidRPr="004166BF" w:rsidRDefault="00BE47D7" w:rsidP="004166BF">
            <w:pPr>
              <w:rPr>
                <w:rFonts w:ascii="Arial" w:hAnsi="Arial" w:cs="Arial"/>
                <w:noProof/>
                <w:szCs w:val="20"/>
              </w:rPr>
            </w:pPr>
            <w:r w:rsidRPr="004166BF">
              <w:rPr>
                <w:rFonts w:ascii="Arial" w:hAnsi="Arial" w:cs="Arial"/>
                <w:noProof/>
                <w:szCs w:val="20"/>
              </w:rPr>
              <w:t xml:space="preserve">Proprietor/ Managing Director Name </w:t>
            </w:r>
            <w:r w:rsidR="00190809" w:rsidRPr="004166BF">
              <w:rPr>
                <w:rFonts w:ascii="Arial" w:hAnsi="Arial" w:cs="Arial"/>
                <w:noProof/>
                <w:szCs w:val="20"/>
              </w:rPr>
              <w:t>(</w:t>
            </w:r>
            <w:r w:rsidR="00190809" w:rsidRPr="004166BF">
              <w:rPr>
                <w:rFonts w:ascii="SutonnyMJ" w:hAnsi="SutonnyMJ" w:cs="Arial"/>
                <w:noProof/>
                <w:sz w:val="26"/>
                <w:szCs w:val="24"/>
              </w:rPr>
              <w:t xml:space="preserve"> gvwj‡Ki bvg)</w:t>
            </w:r>
            <w:r w:rsidR="00190809" w:rsidRPr="004166BF">
              <w:rPr>
                <w:rFonts w:ascii="Arial" w:hAnsi="Arial" w:cs="Arial"/>
                <w:noProof/>
                <w:szCs w:val="20"/>
              </w:rPr>
              <w:t>:</w:t>
            </w:r>
          </w:p>
        </w:tc>
        <w:tc>
          <w:tcPr>
            <w:tcW w:w="5091" w:type="dxa"/>
            <w:vAlign w:val="center"/>
          </w:tcPr>
          <w:p w14:paraId="445B3C12" w14:textId="77777777" w:rsidR="00BE47D7" w:rsidRPr="00614417" w:rsidRDefault="00BE47D7" w:rsidP="007C3A6D">
            <w:pPr>
              <w:spacing w:line="200" w:lineRule="exact"/>
              <w:rPr>
                <w:rFonts w:ascii="Arial" w:hAnsi="Arial" w:cs="Arial"/>
                <w:b/>
                <w:noProof/>
                <w:szCs w:val="20"/>
              </w:rPr>
            </w:pPr>
          </w:p>
        </w:tc>
      </w:tr>
      <w:tr w:rsidR="00BE47D7" w:rsidRPr="00614417" w14:paraId="1C5469D9" w14:textId="77777777" w:rsidTr="004166BF">
        <w:trPr>
          <w:trHeight w:val="418"/>
        </w:trPr>
        <w:tc>
          <w:tcPr>
            <w:tcW w:w="4405" w:type="dxa"/>
            <w:vAlign w:val="center"/>
          </w:tcPr>
          <w:p w14:paraId="0BEFB676" w14:textId="1EA444B8" w:rsidR="00BE47D7" w:rsidRPr="004166BF" w:rsidRDefault="00BE47D7" w:rsidP="004166BF">
            <w:pPr>
              <w:rPr>
                <w:rFonts w:ascii="Arial" w:hAnsi="Arial" w:cs="Arial"/>
                <w:noProof/>
                <w:szCs w:val="20"/>
              </w:rPr>
            </w:pPr>
            <w:r w:rsidRPr="004166BF">
              <w:rPr>
                <w:rFonts w:ascii="Arial" w:hAnsi="Arial" w:cs="Arial"/>
                <w:noProof/>
                <w:szCs w:val="20"/>
              </w:rPr>
              <w:t>Phone number</w:t>
            </w:r>
            <w:r w:rsidR="00190809" w:rsidRPr="004166BF">
              <w:rPr>
                <w:rFonts w:ascii="Arial" w:hAnsi="Arial" w:cs="Arial"/>
                <w:noProof/>
                <w:szCs w:val="20"/>
              </w:rPr>
              <w:t xml:space="preserve"> (</w:t>
            </w:r>
            <w:r w:rsidR="00190809" w:rsidRPr="004166BF">
              <w:rPr>
                <w:rFonts w:ascii="SutonnyMJ" w:hAnsi="SutonnyMJ" w:cs="Arial"/>
                <w:noProof/>
                <w:sz w:val="26"/>
                <w:szCs w:val="24"/>
              </w:rPr>
              <w:t>‡gvevBj b¤^i)</w:t>
            </w:r>
            <w:r w:rsidRPr="004166BF">
              <w:rPr>
                <w:rFonts w:ascii="Arial" w:hAnsi="Arial" w:cs="Arial"/>
                <w:noProof/>
                <w:szCs w:val="20"/>
              </w:rPr>
              <w:t>:</w:t>
            </w:r>
          </w:p>
        </w:tc>
        <w:tc>
          <w:tcPr>
            <w:tcW w:w="5091" w:type="dxa"/>
            <w:vAlign w:val="center"/>
          </w:tcPr>
          <w:p w14:paraId="06378E22" w14:textId="77777777" w:rsidR="00BE47D7" w:rsidRPr="00614417" w:rsidRDefault="00BE47D7" w:rsidP="007C3A6D">
            <w:pPr>
              <w:spacing w:line="200" w:lineRule="exact"/>
              <w:rPr>
                <w:rFonts w:ascii="Arial" w:hAnsi="Arial" w:cs="Arial"/>
                <w:b/>
                <w:noProof/>
                <w:szCs w:val="20"/>
              </w:rPr>
            </w:pPr>
          </w:p>
        </w:tc>
      </w:tr>
      <w:tr w:rsidR="00BE47D7" w:rsidRPr="00614417" w14:paraId="42E24A70" w14:textId="77777777" w:rsidTr="004166BF">
        <w:trPr>
          <w:trHeight w:val="344"/>
        </w:trPr>
        <w:tc>
          <w:tcPr>
            <w:tcW w:w="4405" w:type="dxa"/>
            <w:vAlign w:val="center"/>
          </w:tcPr>
          <w:p w14:paraId="6D6D65D9" w14:textId="15F4BBD7" w:rsidR="00BE47D7" w:rsidRPr="004166BF" w:rsidRDefault="00BE47D7" w:rsidP="004166BF">
            <w:pPr>
              <w:rPr>
                <w:rFonts w:ascii="Arial" w:hAnsi="Arial" w:cs="Arial"/>
                <w:noProof/>
                <w:szCs w:val="20"/>
              </w:rPr>
            </w:pPr>
            <w:r w:rsidRPr="004166BF">
              <w:rPr>
                <w:rFonts w:ascii="Arial" w:hAnsi="Arial" w:cs="Arial"/>
                <w:noProof/>
                <w:szCs w:val="20"/>
              </w:rPr>
              <w:t>Email</w:t>
            </w:r>
            <w:r w:rsidR="00190809" w:rsidRPr="004166BF">
              <w:rPr>
                <w:rFonts w:ascii="Arial" w:hAnsi="Arial" w:cs="Arial"/>
                <w:noProof/>
                <w:szCs w:val="20"/>
              </w:rPr>
              <w:t xml:space="preserve"> (</w:t>
            </w:r>
            <w:r w:rsidR="00190809" w:rsidRPr="004166BF">
              <w:rPr>
                <w:rFonts w:ascii="SutonnyMJ" w:hAnsi="SutonnyMJ" w:cs="Arial"/>
                <w:noProof/>
                <w:sz w:val="26"/>
                <w:szCs w:val="24"/>
              </w:rPr>
              <w:t>B‡gBj)</w:t>
            </w:r>
            <w:r w:rsidRPr="004166BF">
              <w:rPr>
                <w:rFonts w:ascii="Arial" w:hAnsi="Arial" w:cs="Arial"/>
                <w:noProof/>
                <w:szCs w:val="20"/>
              </w:rPr>
              <w:t>:</w:t>
            </w:r>
          </w:p>
        </w:tc>
        <w:tc>
          <w:tcPr>
            <w:tcW w:w="5091" w:type="dxa"/>
            <w:vAlign w:val="center"/>
          </w:tcPr>
          <w:p w14:paraId="18E922A1" w14:textId="77777777" w:rsidR="00BE47D7" w:rsidRPr="00614417" w:rsidRDefault="00BE47D7" w:rsidP="007C3A6D">
            <w:pPr>
              <w:spacing w:line="200" w:lineRule="exact"/>
              <w:rPr>
                <w:rFonts w:ascii="Arial" w:hAnsi="Arial" w:cs="Arial"/>
                <w:b/>
                <w:noProof/>
                <w:szCs w:val="20"/>
              </w:rPr>
            </w:pPr>
          </w:p>
        </w:tc>
      </w:tr>
      <w:tr w:rsidR="00BE47D7" w:rsidRPr="00614417" w14:paraId="749CC670" w14:textId="77777777" w:rsidTr="004166BF">
        <w:trPr>
          <w:trHeight w:val="550"/>
        </w:trPr>
        <w:tc>
          <w:tcPr>
            <w:tcW w:w="4405" w:type="dxa"/>
            <w:vAlign w:val="center"/>
          </w:tcPr>
          <w:p w14:paraId="7E4E7D41" w14:textId="77777777" w:rsidR="00BE47D7" w:rsidRPr="004166BF" w:rsidRDefault="00BE47D7" w:rsidP="004166BF">
            <w:pPr>
              <w:rPr>
                <w:rFonts w:ascii="Arial" w:hAnsi="Arial" w:cs="Arial"/>
                <w:noProof/>
                <w:szCs w:val="20"/>
              </w:rPr>
            </w:pPr>
            <w:r w:rsidRPr="004166BF">
              <w:rPr>
                <w:rFonts w:ascii="Arial" w:hAnsi="Arial" w:cs="Arial"/>
                <w:noProof/>
                <w:szCs w:val="20"/>
              </w:rPr>
              <w:t xml:space="preserve">Sales/contact person-1 </w:t>
            </w:r>
          </w:p>
          <w:p w14:paraId="24282D43" w14:textId="34036ADB" w:rsidR="00BE47D7" w:rsidRPr="004166BF" w:rsidRDefault="00BE47D7" w:rsidP="004166BF">
            <w:pPr>
              <w:rPr>
                <w:rFonts w:ascii="Arial" w:hAnsi="Arial" w:cs="Arial"/>
                <w:noProof/>
                <w:szCs w:val="20"/>
              </w:rPr>
            </w:pPr>
            <w:r w:rsidRPr="004166BF">
              <w:rPr>
                <w:rFonts w:ascii="Arial" w:hAnsi="Arial" w:cs="Arial"/>
                <w:noProof/>
                <w:szCs w:val="20"/>
              </w:rPr>
              <w:t>Name and position</w:t>
            </w:r>
            <w:r w:rsidR="00190809" w:rsidRPr="004166BF">
              <w:rPr>
                <w:rFonts w:ascii="Arial" w:hAnsi="Arial" w:cs="Arial"/>
                <w:noProof/>
                <w:szCs w:val="20"/>
              </w:rPr>
              <w:t xml:space="preserve"> (</w:t>
            </w:r>
            <w:r w:rsidR="00190809" w:rsidRPr="004166BF">
              <w:rPr>
                <w:rFonts w:ascii="SutonnyMJ" w:hAnsi="SutonnyMJ" w:cs="Arial"/>
                <w:noProof/>
                <w:sz w:val="26"/>
                <w:szCs w:val="24"/>
              </w:rPr>
              <w:t>‡hvMv‡hvMKvix e¨w³i bvg I c`ex-1)</w:t>
            </w:r>
            <w:r w:rsidR="00190809" w:rsidRPr="004166BF">
              <w:rPr>
                <w:rFonts w:ascii="Arial" w:hAnsi="Arial" w:cs="Arial"/>
                <w:noProof/>
                <w:szCs w:val="20"/>
              </w:rPr>
              <w:t>:</w:t>
            </w:r>
          </w:p>
        </w:tc>
        <w:tc>
          <w:tcPr>
            <w:tcW w:w="5091" w:type="dxa"/>
            <w:vAlign w:val="center"/>
          </w:tcPr>
          <w:p w14:paraId="345D268D" w14:textId="77777777" w:rsidR="00BE47D7" w:rsidRPr="00614417" w:rsidRDefault="00BE47D7" w:rsidP="007C3A6D">
            <w:pPr>
              <w:spacing w:line="200" w:lineRule="exact"/>
              <w:rPr>
                <w:rFonts w:ascii="Arial" w:hAnsi="Arial" w:cs="Arial"/>
                <w:b/>
                <w:noProof/>
                <w:szCs w:val="20"/>
              </w:rPr>
            </w:pPr>
          </w:p>
        </w:tc>
      </w:tr>
      <w:tr w:rsidR="00BE47D7" w:rsidRPr="00614417" w14:paraId="1F1591B0" w14:textId="77777777" w:rsidTr="004166BF">
        <w:trPr>
          <w:trHeight w:val="416"/>
        </w:trPr>
        <w:tc>
          <w:tcPr>
            <w:tcW w:w="4405" w:type="dxa"/>
            <w:vAlign w:val="center"/>
          </w:tcPr>
          <w:p w14:paraId="3D75A103" w14:textId="49AE7D40" w:rsidR="00BE47D7" w:rsidRPr="004166BF" w:rsidRDefault="00190809" w:rsidP="004166BF">
            <w:pPr>
              <w:rPr>
                <w:rFonts w:ascii="Arial" w:hAnsi="Arial" w:cs="Arial"/>
                <w:noProof/>
                <w:szCs w:val="20"/>
              </w:rPr>
            </w:pPr>
            <w:r w:rsidRPr="004166BF">
              <w:rPr>
                <w:rFonts w:ascii="Arial" w:hAnsi="Arial" w:cs="Arial"/>
                <w:noProof/>
                <w:szCs w:val="20"/>
              </w:rPr>
              <w:t>Contact mobile number (</w:t>
            </w:r>
            <w:r w:rsidRPr="004166BF">
              <w:rPr>
                <w:rFonts w:ascii="SutonnyMJ" w:hAnsi="SutonnyMJ" w:cs="Arial"/>
                <w:noProof/>
                <w:sz w:val="26"/>
                <w:szCs w:val="24"/>
              </w:rPr>
              <w:t xml:space="preserve">‡hvMv‡hvMKvix e¨w³i-1 </w:t>
            </w:r>
            <w:r w:rsidR="005C5F5D" w:rsidRPr="004166BF">
              <w:rPr>
                <w:rFonts w:ascii="SutonnyMJ" w:hAnsi="SutonnyMJ" w:cs="Arial"/>
                <w:noProof/>
                <w:sz w:val="26"/>
                <w:szCs w:val="24"/>
              </w:rPr>
              <w:t>Gi ‡gvevBj b¤^i) :</w:t>
            </w:r>
          </w:p>
        </w:tc>
        <w:tc>
          <w:tcPr>
            <w:tcW w:w="5091" w:type="dxa"/>
            <w:vAlign w:val="center"/>
          </w:tcPr>
          <w:p w14:paraId="64AEC056" w14:textId="77777777" w:rsidR="00BE47D7" w:rsidRPr="00614417" w:rsidRDefault="00BE47D7" w:rsidP="007C3A6D">
            <w:pPr>
              <w:spacing w:line="200" w:lineRule="exact"/>
              <w:rPr>
                <w:rFonts w:ascii="Arial" w:hAnsi="Arial" w:cs="Arial"/>
                <w:b/>
                <w:noProof/>
                <w:szCs w:val="20"/>
              </w:rPr>
            </w:pPr>
          </w:p>
        </w:tc>
      </w:tr>
      <w:tr w:rsidR="00BE47D7" w:rsidRPr="00614417" w14:paraId="5A9A3CC5" w14:textId="77777777" w:rsidTr="004166BF">
        <w:trPr>
          <w:trHeight w:val="373"/>
        </w:trPr>
        <w:tc>
          <w:tcPr>
            <w:tcW w:w="4405" w:type="dxa"/>
            <w:vAlign w:val="center"/>
          </w:tcPr>
          <w:p w14:paraId="1982DCBD" w14:textId="6DA5948E" w:rsidR="00BE47D7" w:rsidRPr="004166BF" w:rsidRDefault="00BE47D7" w:rsidP="004166BF">
            <w:pPr>
              <w:rPr>
                <w:rFonts w:ascii="Arial" w:hAnsi="Arial" w:cs="Arial"/>
                <w:noProof/>
                <w:szCs w:val="20"/>
              </w:rPr>
            </w:pPr>
            <w:r w:rsidRPr="004166BF">
              <w:rPr>
                <w:rFonts w:ascii="Arial" w:hAnsi="Arial" w:cs="Arial"/>
                <w:noProof/>
                <w:szCs w:val="20"/>
              </w:rPr>
              <w:t>Email:</w:t>
            </w:r>
            <w:r w:rsidR="00190809" w:rsidRPr="004166BF">
              <w:rPr>
                <w:rFonts w:ascii="Arial" w:hAnsi="Arial" w:cs="Arial"/>
                <w:noProof/>
                <w:szCs w:val="20"/>
              </w:rPr>
              <w:t xml:space="preserve"> (</w:t>
            </w:r>
            <w:r w:rsidR="00190809" w:rsidRPr="004166BF">
              <w:rPr>
                <w:rFonts w:ascii="SutonnyMJ" w:hAnsi="SutonnyMJ" w:cs="Arial"/>
                <w:noProof/>
                <w:sz w:val="26"/>
                <w:szCs w:val="24"/>
              </w:rPr>
              <w:t>B‡gBj)</w:t>
            </w:r>
            <w:r w:rsidR="00190809" w:rsidRPr="004166BF">
              <w:rPr>
                <w:rFonts w:ascii="Arial" w:hAnsi="Arial" w:cs="Arial"/>
                <w:noProof/>
                <w:szCs w:val="20"/>
              </w:rPr>
              <w:t>:</w:t>
            </w:r>
          </w:p>
        </w:tc>
        <w:tc>
          <w:tcPr>
            <w:tcW w:w="5091" w:type="dxa"/>
            <w:vAlign w:val="center"/>
          </w:tcPr>
          <w:p w14:paraId="4C5B034B" w14:textId="77777777" w:rsidR="00BE47D7" w:rsidRPr="00614417" w:rsidRDefault="00BE47D7" w:rsidP="007C3A6D">
            <w:pPr>
              <w:spacing w:line="200" w:lineRule="exact"/>
              <w:rPr>
                <w:rFonts w:ascii="Arial" w:hAnsi="Arial" w:cs="Arial"/>
                <w:b/>
                <w:noProof/>
                <w:szCs w:val="20"/>
              </w:rPr>
            </w:pPr>
          </w:p>
        </w:tc>
      </w:tr>
      <w:tr w:rsidR="00BE47D7" w:rsidRPr="00614417" w14:paraId="11A3ACFC" w14:textId="77777777" w:rsidTr="004166BF">
        <w:trPr>
          <w:trHeight w:val="550"/>
        </w:trPr>
        <w:tc>
          <w:tcPr>
            <w:tcW w:w="4405" w:type="dxa"/>
            <w:vAlign w:val="center"/>
          </w:tcPr>
          <w:p w14:paraId="6A1A3A50" w14:textId="77777777" w:rsidR="00BE47D7" w:rsidRPr="004166BF" w:rsidRDefault="00BE47D7" w:rsidP="004166BF">
            <w:pPr>
              <w:rPr>
                <w:rFonts w:ascii="Arial" w:hAnsi="Arial" w:cs="Arial"/>
                <w:noProof/>
                <w:szCs w:val="20"/>
              </w:rPr>
            </w:pPr>
            <w:r w:rsidRPr="004166BF">
              <w:rPr>
                <w:rFonts w:ascii="Arial" w:hAnsi="Arial" w:cs="Arial"/>
                <w:noProof/>
                <w:szCs w:val="20"/>
              </w:rPr>
              <w:t>Sales/contact person-2</w:t>
            </w:r>
          </w:p>
          <w:p w14:paraId="0B3C0CB9" w14:textId="474255D3" w:rsidR="00BE47D7" w:rsidRPr="004166BF" w:rsidRDefault="00BE47D7" w:rsidP="004166BF">
            <w:pPr>
              <w:rPr>
                <w:rFonts w:ascii="Arial" w:hAnsi="Arial" w:cs="Arial"/>
                <w:noProof/>
                <w:szCs w:val="20"/>
              </w:rPr>
            </w:pPr>
            <w:r w:rsidRPr="004166BF">
              <w:rPr>
                <w:rFonts w:ascii="Arial" w:hAnsi="Arial" w:cs="Arial"/>
                <w:noProof/>
                <w:szCs w:val="20"/>
              </w:rPr>
              <w:t>Name and position</w:t>
            </w:r>
            <w:r w:rsidR="00190809" w:rsidRPr="004166BF">
              <w:rPr>
                <w:rFonts w:ascii="Arial" w:hAnsi="Arial" w:cs="Arial"/>
                <w:noProof/>
                <w:szCs w:val="20"/>
              </w:rPr>
              <w:t xml:space="preserve"> (</w:t>
            </w:r>
            <w:r w:rsidR="00190809" w:rsidRPr="004166BF">
              <w:rPr>
                <w:rFonts w:ascii="SutonnyMJ" w:hAnsi="SutonnyMJ" w:cs="Arial"/>
                <w:noProof/>
                <w:sz w:val="26"/>
                <w:szCs w:val="24"/>
              </w:rPr>
              <w:t>‡hvMv‡hvMKvix e¨w³i bvg I c`ex-2)</w:t>
            </w:r>
            <w:r w:rsidR="00190809" w:rsidRPr="004166BF">
              <w:rPr>
                <w:rFonts w:ascii="Arial" w:hAnsi="Arial" w:cs="Arial"/>
                <w:noProof/>
                <w:szCs w:val="20"/>
              </w:rPr>
              <w:t>:</w:t>
            </w:r>
          </w:p>
        </w:tc>
        <w:tc>
          <w:tcPr>
            <w:tcW w:w="5091" w:type="dxa"/>
            <w:vAlign w:val="center"/>
          </w:tcPr>
          <w:p w14:paraId="19C0B9C6" w14:textId="77777777" w:rsidR="00BE47D7" w:rsidRPr="00614417" w:rsidRDefault="00BE47D7" w:rsidP="007C3A6D">
            <w:pPr>
              <w:spacing w:line="200" w:lineRule="exact"/>
              <w:rPr>
                <w:rFonts w:ascii="Arial" w:hAnsi="Arial" w:cs="Arial"/>
                <w:b/>
                <w:noProof/>
                <w:szCs w:val="20"/>
              </w:rPr>
            </w:pPr>
          </w:p>
        </w:tc>
      </w:tr>
      <w:tr w:rsidR="00BE47D7" w:rsidRPr="00614417" w14:paraId="65CF2423" w14:textId="77777777" w:rsidTr="004166BF">
        <w:trPr>
          <w:trHeight w:val="416"/>
        </w:trPr>
        <w:tc>
          <w:tcPr>
            <w:tcW w:w="4405" w:type="dxa"/>
            <w:vAlign w:val="center"/>
          </w:tcPr>
          <w:p w14:paraId="4F300109" w14:textId="3586E4DE" w:rsidR="00BE47D7" w:rsidRPr="004166BF" w:rsidRDefault="00BE47D7" w:rsidP="004166BF">
            <w:pPr>
              <w:rPr>
                <w:rFonts w:ascii="Arial" w:hAnsi="Arial" w:cs="Arial"/>
                <w:noProof/>
                <w:szCs w:val="20"/>
              </w:rPr>
            </w:pPr>
            <w:r w:rsidRPr="004166BF">
              <w:rPr>
                <w:rFonts w:ascii="Arial" w:hAnsi="Arial" w:cs="Arial"/>
                <w:noProof/>
                <w:szCs w:val="20"/>
              </w:rPr>
              <w:t>Contact mobile number</w:t>
            </w:r>
            <w:r w:rsidR="005C5F5D" w:rsidRPr="004166BF">
              <w:rPr>
                <w:rFonts w:ascii="Arial" w:hAnsi="Arial" w:cs="Arial"/>
                <w:noProof/>
                <w:szCs w:val="20"/>
              </w:rPr>
              <w:t xml:space="preserve"> (</w:t>
            </w:r>
            <w:r w:rsidR="005C5F5D" w:rsidRPr="004166BF">
              <w:rPr>
                <w:rFonts w:ascii="SutonnyMJ" w:hAnsi="SutonnyMJ" w:cs="Arial"/>
                <w:noProof/>
                <w:sz w:val="26"/>
                <w:szCs w:val="24"/>
              </w:rPr>
              <w:t>‡hvMv‡hvMKvix e¨w³i-2 Gi ‡gvevBj b¤^i) :</w:t>
            </w:r>
          </w:p>
        </w:tc>
        <w:tc>
          <w:tcPr>
            <w:tcW w:w="5091" w:type="dxa"/>
            <w:vAlign w:val="center"/>
          </w:tcPr>
          <w:p w14:paraId="7FA486AA" w14:textId="77777777" w:rsidR="00BE47D7" w:rsidRPr="00614417" w:rsidRDefault="00BE47D7" w:rsidP="007C3A6D">
            <w:pPr>
              <w:spacing w:line="200" w:lineRule="exact"/>
              <w:rPr>
                <w:rFonts w:ascii="Arial" w:hAnsi="Arial" w:cs="Arial"/>
                <w:b/>
                <w:noProof/>
                <w:szCs w:val="20"/>
              </w:rPr>
            </w:pPr>
          </w:p>
        </w:tc>
      </w:tr>
      <w:tr w:rsidR="00BE47D7" w:rsidRPr="00614417" w14:paraId="79FF390F" w14:textId="77777777" w:rsidTr="004166BF">
        <w:trPr>
          <w:trHeight w:val="353"/>
        </w:trPr>
        <w:tc>
          <w:tcPr>
            <w:tcW w:w="4405" w:type="dxa"/>
            <w:vAlign w:val="center"/>
          </w:tcPr>
          <w:p w14:paraId="56AA40A2" w14:textId="0440F982" w:rsidR="00BE47D7" w:rsidRPr="004166BF" w:rsidRDefault="00BE47D7" w:rsidP="004166BF">
            <w:pPr>
              <w:rPr>
                <w:rFonts w:ascii="Arial" w:hAnsi="Arial" w:cs="Arial"/>
                <w:noProof/>
                <w:szCs w:val="20"/>
              </w:rPr>
            </w:pPr>
            <w:r w:rsidRPr="004166BF">
              <w:rPr>
                <w:rFonts w:ascii="Arial" w:hAnsi="Arial" w:cs="Arial"/>
                <w:noProof/>
                <w:szCs w:val="20"/>
              </w:rPr>
              <w:t>Email:</w:t>
            </w:r>
            <w:r w:rsidR="00190809" w:rsidRPr="004166BF">
              <w:rPr>
                <w:rFonts w:ascii="Arial" w:hAnsi="Arial" w:cs="Arial"/>
                <w:noProof/>
                <w:szCs w:val="20"/>
              </w:rPr>
              <w:t>(</w:t>
            </w:r>
            <w:r w:rsidR="00190809" w:rsidRPr="004166BF">
              <w:rPr>
                <w:rFonts w:ascii="SutonnyMJ" w:hAnsi="SutonnyMJ" w:cs="Arial"/>
                <w:noProof/>
                <w:sz w:val="26"/>
                <w:szCs w:val="24"/>
              </w:rPr>
              <w:t>B‡gBj)</w:t>
            </w:r>
            <w:r w:rsidR="00190809" w:rsidRPr="004166BF">
              <w:rPr>
                <w:rFonts w:ascii="Arial" w:hAnsi="Arial" w:cs="Arial"/>
                <w:noProof/>
                <w:szCs w:val="20"/>
              </w:rPr>
              <w:t>:</w:t>
            </w:r>
          </w:p>
        </w:tc>
        <w:tc>
          <w:tcPr>
            <w:tcW w:w="5091" w:type="dxa"/>
            <w:vAlign w:val="center"/>
          </w:tcPr>
          <w:p w14:paraId="5C7E7299" w14:textId="77777777" w:rsidR="00BE47D7" w:rsidRPr="00614417" w:rsidRDefault="00BE47D7" w:rsidP="007C3A6D">
            <w:pPr>
              <w:spacing w:line="200" w:lineRule="exact"/>
              <w:rPr>
                <w:rFonts w:ascii="Arial" w:hAnsi="Arial" w:cs="Arial"/>
                <w:b/>
                <w:noProof/>
                <w:szCs w:val="20"/>
              </w:rPr>
            </w:pPr>
          </w:p>
        </w:tc>
      </w:tr>
      <w:tr w:rsidR="00BE47D7" w:rsidRPr="00614417" w14:paraId="33318765" w14:textId="77777777" w:rsidTr="004166BF">
        <w:trPr>
          <w:trHeight w:val="263"/>
        </w:trPr>
        <w:tc>
          <w:tcPr>
            <w:tcW w:w="4405" w:type="dxa"/>
            <w:vAlign w:val="center"/>
          </w:tcPr>
          <w:p w14:paraId="4F3D00B7" w14:textId="1166CE40" w:rsidR="00BE47D7" w:rsidRPr="004166BF" w:rsidRDefault="00BE47D7" w:rsidP="004166BF">
            <w:pPr>
              <w:rPr>
                <w:rFonts w:ascii="Arial" w:hAnsi="Arial" w:cs="Arial"/>
                <w:noProof/>
                <w:szCs w:val="20"/>
              </w:rPr>
            </w:pPr>
            <w:r w:rsidRPr="004166BF">
              <w:rPr>
                <w:rFonts w:ascii="Arial" w:hAnsi="Arial" w:cs="Arial"/>
                <w:noProof/>
                <w:szCs w:val="20"/>
              </w:rPr>
              <w:t>Date of submission</w:t>
            </w:r>
            <w:r w:rsidR="005C5F5D" w:rsidRPr="004166BF">
              <w:rPr>
                <w:rFonts w:ascii="Arial" w:hAnsi="Arial" w:cs="Arial"/>
                <w:noProof/>
                <w:szCs w:val="20"/>
              </w:rPr>
              <w:t xml:space="preserve"> (</w:t>
            </w:r>
            <w:r w:rsidR="005C5F5D" w:rsidRPr="004166BF">
              <w:rPr>
                <w:rFonts w:ascii="SutonnyMJ" w:hAnsi="SutonnyMJ" w:cs="Arial"/>
                <w:noProof/>
                <w:sz w:val="26"/>
                <w:szCs w:val="24"/>
              </w:rPr>
              <w:t>Rgv †`qvi ZvwiL)</w:t>
            </w:r>
            <w:r w:rsidRPr="004166BF">
              <w:rPr>
                <w:rFonts w:ascii="Arial" w:hAnsi="Arial" w:cs="Arial"/>
                <w:noProof/>
                <w:szCs w:val="20"/>
              </w:rPr>
              <w:t>:</w:t>
            </w:r>
          </w:p>
        </w:tc>
        <w:tc>
          <w:tcPr>
            <w:tcW w:w="5091" w:type="dxa"/>
            <w:vAlign w:val="center"/>
          </w:tcPr>
          <w:p w14:paraId="72514784" w14:textId="77777777" w:rsidR="00BE47D7" w:rsidRPr="00614417" w:rsidRDefault="00BE47D7" w:rsidP="007C3A6D">
            <w:pPr>
              <w:spacing w:line="200" w:lineRule="exact"/>
              <w:rPr>
                <w:rFonts w:ascii="Arial" w:hAnsi="Arial" w:cs="Arial"/>
                <w:b/>
                <w:noProof/>
                <w:szCs w:val="20"/>
              </w:rPr>
            </w:pPr>
          </w:p>
        </w:tc>
      </w:tr>
    </w:tbl>
    <w:p w14:paraId="3F08F023" w14:textId="77777777" w:rsidR="005C5F5D" w:rsidRPr="00614417" w:rsidRDefault="005C5F5D" w:rsidP="009C1D5A">
      <w:pPr>
        <w:spacing w:line="240" w:lineRule="auto"/>
        <w:rPr>
          <w:rFonts w:ascii="Arial" w:hAnsi="Arial" w:cs="Arial"/>
          <w:b/>
          <w:noProof/>
          <w:szCs w:val="20"/>
        </w:rPr>
      </w:pPr>
    </w:p>
    <w:p w14:paraId="0AF6F78F" w14:textId="03EB734B" w:rsidR="00BE47D7" w:rsidRPr="00614417" w:rsidRDefault="00BE47D7" w:rsidP="009C1D5A">
      <w:pPr>
        <w:spacing w:line="240" w:lineRule="auto"/>
        <w:rPr>
          <w:rFonts w:ascii="Arial" w:hAnsi="Arial" w:cs="Arial"/>
          <w:b/>
          <w:noProof/>
          <w:szCs w:val="20"/>
        </w:rPr>
      </w:pPr>
      <w:r w:rsidRPr="00614417">
        <w:rPr>
          <w:rFonts w:ascii="Arial" w:hAnsi="Arial" w:cs="Arial"/>
          <w:b/>
          <w:noProof/>
          <w:szCs w:val="20"/>
        </w:rPr>
        <w:t>Supplier Registration Name</w:t>
      </w:r>
      <w:r w:rsidR="005C5F5D" w:rsidRPr="00614417">
        <w:rPr>
          <w:rFonts w:ascii="Arial" w:hAnsi="Arial" w:cs="Arial"/>
          <w:b/>
          <w:noProof/>
          <w:szCs w:val="20"/>
        </w:rPr>
        <w:t xml:space="preserve"> (</w:t>
      </w:r>
      <w:r w:rsidR="005C5F5D" w:rsidRPr="00614417">
        <w:rPr>
          <w:rFonts w:ascii="SutonnyMJ" w:hAnsi="SutonnyMJ" w:cs="Arial"/>
          <w:b/>
          <w:noProof/>
          <w:sz w:val="26"/>
          <w:szCs w:val="24"/>
        </w:rPr>
        <w:t>mievinKvixi cÖwZôv‡bi bvg) :</w:t>
      </w:r>
      <w:r w:rsidRPr="00614417">
        <w:rPr>
          <w:rFonts w:ascii="Arial" w:hAnsi="Arial" w:cs="Arial"/>
          <w:b/>
          <w:noProof/>
          <w:szCs w:val="20"/>
        </w:rPr>
        <w:t>: ________________________</w:t>
      </w:r>
    </w:p>
    <w:p w14:paraId="3F83D83B" w14:textId="14FA2DFF" w:rsidR="00BE47D7" w:rsidRPr="00614417" w:rsidRDefault="00BE47D7" w:rsidP="009C1D5A">
      <w:pPr>
        <w:spacing w:line="240" w:lineRule="auto"/>
        <w:rPr>
          <w:rFonts w:ascii="Arial" w:hAnsi="Arial" w:cs="Arial"/>
          <w:b/>
          <w:noProof/>
          <w:szCs w:val="20"/>
        </w:rPr>
      </w:pPr>
      <w:r w:rsidRPr="00614417">
        <w:rPr>
          <w:rFonts w:ascii="Arial" w:hAnsi="Arial" w:cs="Arial"/>
          <w:b/>
          <w:noProof/>
          <w:szCs w:val="20"/>
        </w:rPr>
        <w:t>Represented by</w:t>
      </w:r>
      <w:r w:rsidR="005C5F5D" w:rsidRPr="00614417">
        <w:rPr>
          <w:rFonts w:ascii="Arial" w:hAnsi="Arial" w:cs="Arial"/>
          <w:b/>
          <w:noProof/>
          <w:szCs w:val="20"/>
        </w:rPr>
        <w:t xml:space="preserve"> (</w:t>
      </w:r>
      <w:r w:rsidR="005C5F5D" w:rsidRPr="00614417">
        <w:rPr>
          <w:rFonts w:ascii="SutonnyMJ" w:hAnsi="SutonnyMJ" w:cs="Arial"/>
          <w:b/>
          <w:noProof/>
          <w:sz w:val="26"/>
          <w:szCs w:val="24"/>
        </w:rPr>
        <w:t>cÖwZwbwai bvg)</w:t>
      </w:r>
      <w:r w:rsidRPr="00614417">
        <w:rPr>
          <w:rFonts w:ascii="Arial" w:hAnsi="Arial" w:cs="Arial"/>
          <w:b/>
          <w:noProof/>
          <w:szCs w:val="20"/>
        </w:rPr>
        <w:t>: __________________________________</w:t>
      </w:r>
    </w:p>
    <w:p w14:paraId="400B1A83" w14:textId="0F7062C0" w:rsidR="00BE47D7" w:rsidRPr="00614417" w:rsidRDefault="00BE47D7" w:rsidP="009C1D5A">
      <w:pPr>
        <w:spacing w:line="240" w:lineRule="auto"/>
        <w:rPr>
          <w:rFonts w:ascii="Arial" w:hAnsi="Arial" w:cs="Arial"/>
          <w:b/>
          <w:noProof/>
          <w:szCs w:val="20"/>
        </w:rPr>
      </w:pPr>
      <w:r w:rsidRPr="00614417">
        <w:rPr>
          <w:rFonts w:ascii="Arial" w:hAnsi="Arial" w:cs="Arial"/>
          <w:b/>
          <w:noProof/>
          <w:szCs w:val="20"/>
        </w:rPr>
        <w:t>Place</w:t>
      </w:r>
      <w:r w:rsidR="005C5F5D" w:rsidRPr="00614417">
        <w:rPr>
          <w:rFonts w:ascii="Arial" w:hAnsi="Arial" w:cs="Arial"/>
          <w:b/>
          <w:noProof/>
          <w:szCs w:val="20"/>
        </w:rPr>
        <w:t xml:space="preserve"> </w:t>
      </w:r>
      <w:r w:rsidR="005C5F5D" w:rsidRPr="00614417">
        <w:rPr>
          <w:rFonts w:ascii="SutonnyMJ" w:hAnsi="SutonnyMJ" w:cs="Arial"/>
          <w:b/>
          <w:noProof/>
          <w:sz w:val="26"/>
          <w:szCs w:val="24"/>
        </w:rPr>
        <w:t>(¯’vb)</w:t>
      </w:r>
      <w:r w:rsidRPr="00614417">
        <w:rPr>
          <w:rFonts w:ascii="Arial" w:hAnsi="Arial" w:cs="Arial"/>
          <w:b/>
          <w:noProof/>
          <w:szCs w:val="20"/>
        </w:rPr>
        <w:t>: ___________________________________________</w:t>
      </w:r>
    </w:p>
    <w:p w14:paraId="0504ED95" w14:textId="2D580C1F" w:rsidR="00BE47D7" w:rsidRPr="00614417" w:rsidRDefault="00BE47D7" w:rsidP="009C1D5A">
      <w:pPr>
        <w:spacing w:line="240" w:lineRule="auto"/>
        <w:rPr>
          <w:rFonts w:ascii="Arial" w:hAnsi="Arial" w:cs="Arial"/>
          <w:b/>
          <w:noProof/>
          <w:szCs w:val="20"/>
        </w:rPr>
      </w:pPr>
      <w:r w:rsidRPr="00614417">
        <w:rPr>
          <w:rFonts w:ascii="Arial" w:hAnsi="Arial" w:cs="Arial"/>
          <w:b/>
          <w:noProof/>
          <w:szCs w:val="20"/>
        </w:rPr>
        <w:t>Date</w:t>
      </w:r>
      <w:r w:rsidR="005C5F5D" w:rsidRPr="00614417">
        <w:rPr>
          <w:rFonts w:ascii="Arial" w:hAnsi="Arial" w:cs="Arial"/>
          <w:b/>
          <w:noProof/>
          <w:szCs w:val="20"/>
        </w:rPr>
        <w:t xml:space="preserve"> (</w:t>
      </w:r>
      <w:r w:rsidR="005C5F5D" w:rsidRPr="00614417">
        <w:rPr>
          <w:rFonts w:ascii="SutonnyMJ" w:hAnsi="SutonnyMJ" w:cs="Arial"/>
          <w:b/>
          <w:noProof/>
          <w:sz w:val="26"/>
          <w:szCs w:val="24"/>
        </w:rPr>
        <w:t>ZvwiL)</w:t>
      </w:r>
      <w:r w:rsidRPr="00614417">
        <w:rPr>
          <w:rFonts w:ascii="Arial" w:hAnsi="Arial" w:cs="Arial"/>
          <w:b/>
          <w:noProof/>
          <w:szCs w:val="20"/>
        </w:rPr>
        <w:t>: ___________________________________________</w:t>
      </w:r>
    </w:p>
    <w:p w14:paraId="291B2660" w14:textId="6484FAED" w:rsidR="00BE47D7" w:rsidRPr="00614417" w:rsidRDefault="00BE47D7" w:rsidP="009C1D5A">
      <w:pPr>
        <w:spacing w:line="240" w:lineRule="auto"/>
        <w:rPr>
          <w:rFonts w:ascii="Arial" w:hAnsi="Arial" w:cs="Arial"/>
          <w:b/>
          <w:noProof/>
          <w:szCs w:val="20"/>
        </w:rPr>
      </w:pPr>
      <w:r w:rsidRPr="00614417">
        <w:rPr>
          <w:rFonts w:ascii="Arial" w:hAnsi="Arial" w:cs="Arial"/>
          <w:b/>
          <w:noProof/>
          <w:szCs w:val="20"/>
        </w:rPr>
        <w:t>Signature</w:t>
      </w:r>
      <w:r w:rsidR="005C5F5D" w:rsidRPr="00614417">
        <w:rPr>
          <w:rFonts w:ascii="Arial" w:hAnsi="Arial" w:cs="Arial"/>
          <w:b/>
          <w:noProof/>
          <w:szCs w:val="20"/>
        </w:rPr>
        <w:t xml:space="preserve"> (</w:t>
      </w:r>
      <w:r w:rsidR="005C5F5D" w:rsidRPr="00614417">
        <w:rPr>
          <w:rFonts w:ascii="SutonnyMJ" w:hAnsi="SutonnyMJ" w:cs="Arial"/>
          <w:b/>
          <w:noProof/>
          <w:sz w:val="26"/>
          <w:szCs w:val="24"/>
        </w:rPr>
        <w:t>¯^vÿi)</w:t>
      </w:r>
      <w:r w:rsidRPr="00614417">
        <w:rPr>
          <w:rFonts w:ascii="Arial" w:hAnsi="Arial" w:cs="Arial"/>
          <w:b/>
          <w:noProof/>
          <w:szCs w:val="20"/>
        </w:rPr>
        <w:t>: _______________________________________</w:t>
      </w:r>
    </w:p>
    <w:p w14:paraId="6761844F" w14:textId="76CB40F2" w:rsidR="00C71AE0" w:rsidRPr="00614417" w:rsidRDefault="00C71AE0" w:rsidP="00C71AE0">
      <w:pPr>
        <w:pBdr>
          <w:top w:val="single" w:sz="12" w:space="1" w:color="auto"/>
          <w:left w:val="single" w:sz="12" w:space="4" w:color="auto"/>
          <w:bottom w:val="single" w:sz="12" w:space="1" w:color="auto"/>
          <w:right w:val="single" w:sz="12" w:space="4" w:color="auto"/>
        </w:pBdr>
        <w:jc w:val="center"/>
        <w:rPr>
          <w:rFonts w:ascii="Arial" w:hAnsi="Arial" w:cs="Arial"/>
          <w:b/>
          <w:noProof/>
          <w:sz w:val="30"/>
          <w:szCs w:val="28"/>
        </w:rPr>
      </w:pPr>
      <w:r w:rsidRPr="00614417">
        <w:rPr>
          <w:rFonts w:ascii="Arial" w:hAnsi="Arial" w:cs="Arial"/>
          <w:b/>
          <w:noProof/>
          <w:sz w:val="30"/>
          <w:szCs w:val="28"/>
        </w:rPr>
        <w:lastRenderedPageBreak/>
        <w:t xml:space="preserve">Annex : B (Supplier </w:t>
      </w:r>
      <w:r w:rsidR="00B4559E" w:rsidRPr="00614417">
        <w:rPr>
          <w:rFonts w:ascii="Arial" w:hAnsi="Arial" w:cs="Arial"/>
          <w:b/>
          <w:noProof/>
          <w:sz w:val="30"/>
          <w:szCs w:val="28"/>
        </w:rPr>
        <w:t>D</w:t>
      </w:r>
      <w:r w:rsidRPr="00614417">
        <w:rPr>
          <w:rFonts w:ascii="Arial" w:hAnsi="Arial" w:cs="Arial"/>
          <w:b/>
          <w:noProof/>
          <w:sz w:val="30"/>
          <w:szCs w:val="28"/>
        </w:rPr>
        <w:t>eclaration form)</w:t>
      </w:r>
    </w:p>
    <w:p w14:paraId="23255979" w14:textId="77777777" w:rsidR="009D53E2" w:rsidRPr="00614417" w:rsidRDefault="009D53E2" w:rsidP="009C1D5A">
      <w:pPr>
        <w:tabs>
          <w:tab w:val="left" w:pos="426"/>
        </w:tabs>
        <w:spacing w:line="240" w:lineRule="auto"/>
        <w:ind w:right="27"/>
        <w:rPr>
          <w:rFonts w:ascii="Arial" w:hAnsi="Arial" w:cs="Arial"/>
          <w:noProof/>
          <w:szCs w:val="20"/>
        </w:rPr>
      </w:pPr>
    </w:p>
    <w:p w14:paraId="07F88F23" w14:textId="77777777" w:rsidR="00BE47D7" w:rsidRPr="00614417" w:rsidRDefault="00BE47D7" w:rsidP="009C1D5A">
      <w:pPr>
        <w:tabs>
          <w:tab w:val="left" w:pos="426"/>
        </w:tabs>
        <w:spacing w:line="240" w:lineRule="auto"/>
        <w:ind w:right="27"/>
        <w:jc w:val="center"/>
        <w:rPr>
          <w:rFonts w:ascii="Arial" w:hAnsi="Arial" w:cs="Arial"/>
          <w:b/>
          <w:noProof/>
          <w:szCs w:val="20"/>
        </w:rPr>
      </w:pPr>
      <w:r w:rsidRPr="00614417">
        <w:rPr>
          <w:rFonts w:ascii="Arial" w:hAnsi="Arial" w:cs="Arial"/>
          <w:b/>
          <w:noProof/>
          <w:szCs w:val="20"/>
        </w:rPr>
        <w:t>TO BE COMPLETED BY THE SUPPLIER</w:t>
      </w:r>
    </w:p>
    <w:p w14:paraId="6597E4BD" w14:textId="77777777" w:rsidR="00BE47D7" w:rsidRPr="00614417" w:rsidRDefault="00BE47D7" w:rsidP="00B4559E">
      <w:pPr>
        <w:spacing w:line="240" w:lineRule="auto"/>
        <w:ind w:right="27"/>
        <w:rPr>
          <w:rFonts w:ascii="Arial" w:hAnsi="Arial" w:cs="Arial"/>
          <w:noProof/>
          <w:szCs w:val="20"/>
        </w:rPr>
      </w:pPr>
    </w:p>
    <w:p w14:paraId="0F2F1B40" w14:textId="335C24E9" w:rsidR="00BE47D7" w:rsidRPr="00614417" w:rsidRDefault="00BE47D7" w:rsidP="00B4559E">
      <w:pPr>
        <w:spacing w:line="240" w:lineRule="auto"/>
        <w:ind w:right="27"/>
        <w:rPr>
          <w:rFonts w:ascii="Arial" w:hAnsi="Arial" w:cs="Arial"/>
          <w:noProof/>
          <w:szCs w:val="20"/>
        </w:rPr>
      </w:pPr>
      <w:r w:rsidRPr="00614417">
        <w:rPr>
          <w:rFonts w:ascii="Arial" w:hAnsi="Arial" w:cs="Arial"/>
          <w:noProof/>
          <w:szCs w:val="20"/>
        </w:rPr>
        <w:t>I, the undersigned,</w:t>
      </w:r>
      <w:r w:rsidR="00C71AE0" w:rsidRPr="00614417">
        <w:rPr>
          <w:rFonts w:ascii="Arial" w:hAnsi="Arial" w:cs="Arial"/>
          <w:noProof/>
          <w:szCs w:val="20"/>
        </w:rPr>
        <w:t xml:space="preserve">         </w:t>
      </w:r>
      <w:r w:rsidRPr="00614417">
        <w:rPr>
          <w:rFonts w:ascii="Arial" w:hAnsi="Arial" w:cs="Arial"/>
          <w:noProof/>
          <w:szCs w:val="20"/>
        </w:rPr>
        <w:t xml:space="preserve"> </w:t>
      </w:r>
      <w:r w:rsidRPr="00614417">
        <w:rPr>
          <w:rFonts w:ascii="Arial" w:hAnsi="Arial" w:cs="Arial"/>
          <w:noProof/>
          <w:color w:val="BFBFBF" w:themeColor="background1" w:themeShade="BF"/>
          <w:szCs w:val="20"/>
        </w:rPr>
        <w:t xml:space="preserve">Name of </w:t>
      </w:r>
      <w:r w:rsidR="004E4C5D" w:rsidRPr="00614417">
        <w:rPr>
          <w:rFonts w:ascii="Arial" w:hAnsi="Arial" w:cs="Arial"/>
          <w:noProof/>
          <w:color w:val="BFBFBF" w:themeColor="background1" w:themeShade="BF"/>
          <w:szCs w:val="20"/>
        </w:rPr>
        <w:t>owner</w:t>
      </w:r>
      <w:r w:rsidR="00C71AE0" w:rsidRPr="00614417">
        <w:rPr>
          <w:rFonts w:ascii="Arial" w:hAnsi="Arial" w:cs="Arial"/>
          <w:noProof/>
          <w:color w:val="BFBFBF" w:themeColor="background1" w:themeShade="BF"/>
          <w:szCs w:val="20"/>
        </w:rPr>
        <w:t xml:space="preserve">                     </w:t>
      </w:r>
      <w:r w:rsidR="004E4C5D" w:rsidRPr="00614417">
        <w:rPr>
          <w:rFonts w:ascii="Arial" w:hAnsi="Arial" w:cs="Arial"/>
          <w:noProof/>
          <w:color w:val="BFBFBF" w:themeColor="background1" w:themeShade="BF"/>
          <w:szCs w:val="20"/>
        </w:rPr>
        <w:t xml:space="preserve"> </w:t>
      </w:r>
      <w:r w:rsidR="004E4C5D" w:rsidRPr="00614417">
        <w:rPr>
          <w:rFonts w:ascii="Arial" w:hAnsi="Arial" w:cs="Arial"/>
          <w:noProof/>
          <w:szCs w:val="20"/>
        </w:rPr>
        <w:t>representing certify</w:t>
      </w:r>
      <w:r w:rsidRPr="00614417">
        <w:rPr>
          <w:rFonts w:ascii="Arial" w:hAnsi="Arial" w:cs="Arial"/>
          <w:noProof/>
          <w:szCs w:val="20"/>
        </w:rPr>
        <w:t xml:space="preserve"> having read and understood the rules hereto. </w:t>
      </w:r>
    </w:p>
    <w:p w14:paraId="77D90F75" w14:textId="61A5ED15" w:rsidR="009D53E2" w:rsidRPr="00614417" w:rsidRDefault="00B4559E" w:rsidP="004166BF">
      <w:pPr>
        <w:spacing w:line="240" w:lineRule="auto"/>
        <w:ind w:right="27"/>
        <w:jc w:val="both"/>
        <w:rPr>
          <w:rFonts w:ascii="Arial" w:hAnsi="Arial" w:cs="Arial"/>
          <w:noProof/>
          <w:szCs w:val="20"/>
        </w:rPr>
      </w:pPr>
      <w:r w:rsidRPr="00614417">
        <w:rPr>
          <w:rFonts w:ascii="Arial" w:hAnsi="Arial" w:cs="Arial"/>
          <w:noProof/>
          <w:szCs w:val="20"/>
        </w:rPr>
        <w:t xml:space="preserve">On behalf of the                   </w:t>
      </w:r>
      <w:r w:rsidR="00BE47D7" w:rsidRPr="00614417">
        <w:rPr>
          <w:rFonts w:ascii="Arial" w:hAnsi="Arial" w:cs="Arial"/>
          <w:noProof/>
          <w:color w:val="BFBFBF" w:themeColor="background1" w:themeShade="BF"/>
          <w:szCs w:val="20"/>
        </w:rPr>
        <w:t xml:space="preserve">company </w:t>
      </w:r>
      <w:r w:rsidRPr="00614417">
        <w:rPr>
          <w:rFonts w:ascii="Arial" w:hAnsi="Arial" w:cs="Arial"/>
          <w:noProof/>
          <w:color w:val="BFBFBF" w:themeColor="background1" w:themeShade="BF"/>
          <w:szCs w:val="20"/>
        </w:rPr>
        <w:t xml:space="preserve">  Name                     </w:t>
      </w:r>
      <w:r w:rsidR="00BE47D7" w:rsidRPr="00614417">
        <w:rPr>
          <w:rFonts w:ascii="Arial" w:hAnsi="Arial" w:cs="Arial"/>
          <w:noProof/>
          <w:szCs w:val="20"/>
        </w:rPr>
        <w:t>for whi</w:t>
      </w:r>
      <w:r w:rsidR="00A12742" w:rsidRPr="00614417">
        <w:rPr>
          <w:rFonts w:ascii="Arial" w:hAnsi="Arial" w:cs="Arial"/>
          <w:noProof/>
          <w:szCs w:val="20"/>
        </w:rPr>
        <w:t>ch I act, accept the terms of CDD</w:t>
      </w:r>
      <w:r w:rsidR="00BE47D7" w:rsidRPr="00614417">
        <w:rPr>
          <w:rFonts w:ascii="Arial" w:hAnsi="Arial" w:cs="Arial"/>
          <w:noProof/>
          <w:szCs w:val="20"/>
        </w:rPr>
        <w:t xml:space="preserve"> Best Business Practices and undertake to achieve the best performance should the contract be attributed to </w:t>
      </w:r>
    </w:p>
    <w:p w14:paraId="07AD0367" w14:textId="62FC1791" w:rsidR="009D53E2" w:rsidRPr="00614417" w:rsidRDefault="00BE47D7" w:rsidP="004166BF">
      <w:pPr>
        <w:spacing w:line="240" w:lineRule="auto"/>
        <w:ind w:right="27"/>
        <w:jc w:val="both"/>
        <w:rPr>
          <w:rFonts w:ascii="Arial" w:hAnsi="Arial" w:cs="Arial"/>
          <w:noProof/>
          <w:szCs w:val="20"/>
        </w:rPr>
      </w:pPr>
      <w:r w:rsidRPr="00614417">
        <w:rPr>
          <w:rFonts w:ascii="Arial" w:hAnsi="Arial" w:cs="Arial"/>
          <w:noProof/>
          <w:szCs w:val="20"/>
        </w:rPr>
        <w:t xml:space="preserve">I the undersigned, certify that </w:t>
      </w:r>
      <w:r w:rsidR="00B4559E" w:rsidRPr="00614417">
        <w:rPr>
          <w:rFonts w:ascii="Arial" w:hAnsi="Arial" w:cs="Arial"/>
          <w:noProof/>
          <w:szCs w:val="20"/>
        </w:rPr>
        <w:t xml:space="preserve">                   </w:t>
      </w:r>
      <w:r w:rsidRPr="00614417">
        <w:rPr>
          <w:rFonts w:ascii="Arial" w:hAnsi="Arial" w:cs="Arial"/>
          <w:b/>
          <w:noProof/>
          <w:color w:val="BFBFBF" w:themeColor="background1" w:themeShade="BF"/>
          <w:szCs w:val="20"/>
        </w:rPr>
        <w:t xml:space="preserve">company name </w:t>
      </w:r>
      <w:r w:rsidR="00B4559E" w:rsidRPr="00614417">
        <w:rPr>
          <w:rFonts w:ascii="Arial" w:hAnsi="Arial" w:cs="Arial"/>
          <w:b/>
          <w:noProof/>
          <w:color w:val="BFBFBF" w:themeColor="background1" w:themeShade="BF"/>
          <w:szCs w:val="20"/>
        </w:rPr>
        <w:t xml:space="preserve">                </w:t>
      </w:r>
      <w:r w:rsidRPr="00614417">
        <w:rPr>
          <w:rFonts w:ascii="Arial" w:hAnsi="Arial" w:cs="Arial"/>
          <w:b/>
          <w:noProof/>
          <w:color w:val="BFBFBF" w:themeColor="background1" w:themeShade="BF"/>
          <w:szCs w:val="20"/>
        </w:rPr>
        <w:t xml:space="preserve"> </w:t>
      </w:r>
      <w:r w:rsidRPr="00614417">
        <w:rPr>
          <w:rFonts w:ascii="Arial" w:hAnsi="Arial" w:cs="Arial"/>
          <w:noProof/>
          <w:color w:val="BFBFBF" w:themeColor="background1" w:themeShade="BF"/>
          <w:szCs w:val="20"/>
        </w:rPr>
        <w:t xml:space="preserve"> </w:t>
      </w:r>
      <w:r w:rsidRPr="00614417">
        <w:rPr>
          <w:rFonts w:ascii="Arial" w:hAnsi="Arial" w:cs="Arial"/>
          <w:noProof/>
          <w:szCs w:val="20"/>
        </w:rPr>
        <w:t>has not been involve and will take all necessary steps not to be involved in or supply material support or any other resource to individuals or entities that commit, attempt to commit, recommend, facilitate or participate in fraud, active or indirect corruption, collusion, coercive practices, involvement in criminal organisation or any other illegal activity or that do not respect Human Rights or basic social rights and minimum work conditions as defined by the International Labour Organisation (ILO), in particular regarding child labour, discrimination, freedom of association, respect of the minimum wage, slave labour issues and compliance with work conditions and hygiene.</w:t>
      </w:r>
    </w:p>
    <w:p w14:paraId="3DD8B91B" w14:textId="170D0711" w:rsidR="00BE47D7" w:rsidRPr="00614417" w:rsidRDefault="00BE47D7" w:rsidP="004166BF">
      <w:pPr>
        <w:spacing w:line="240" w:lineRule="auto"/>
        <w:ind w:right="27"/>
        <w:jc w:val="both"/>
        <w:rPr>
          <w:rFonts w:ascii="Arial" w:hAnsi="Arial" w:cs="Arial"/>
          <w:noProof/>
          <w:szCs w:val="20"/>
        </w:rPr>
      </w:pPr>
      <w:r w:rsidRPr="00614417">
        <w:rPr>
          <w:rFonts w:ascii="Arial" w:hAnsi="Arial" w:cs="Arial"/>
          <w:noProof/>
          <w:szCs w:val="20"/>
        </w:rPr>
        <w:t xml:space="preserve">Finally, I hereby certify that </w:t>
      </w:r>
      <w:r w:rsidR="00B4559E" w:rsidRPr="00614417">
        <w:rPr>
          <w:rFonts w:ascii="Arial" w:hAnsi="Arial" w:cs="Arial"/>
          <w:noProof/>
          <w:szCs w:val="20"/>
        </w:rPr>
        <w:t xml:space="preserve">                         </w:t>
      </w:r>
      <w:r w:rsidRPr="00614417">
        <w:rPr>
          <w:rFonts w:ascii="Arial" w:hAnsi="Arial" w:cs="Arial"/>
          <w:b/>
          <w:noProof/>
          <w:color w:val="BFBFBF" w:themeColor="background1" w:themeShade="BF"/>
          <w:szCs w:val="20"/>
        </w:rPr>
        <w:t xml:space="preserve">company name  </w:t>
      </w:r>
      <w:r w:rsidR="00B4559E" w:rsidRPr="00614417">
        <w:rPr>
          <w:rFonts w:ascii="Arial" w:hAnsi="Arial" w:cs="Arial"/>
          <w:b/>
          <w:noProof/>
          <w:color w:val="BFBFBF" w:themeColor="background1" w:themeShade="BF"/>
          <w:szCs w:val="20"/>
        </w:rPr>
        <w:t xml:space="preserve">                </w:t>
      </w:r>
      <w:r w:rsidRPr="00614417">
        <w:rPr>
          <w:rFonts w:ascii="Arial" w:hAnsi="Arial" w:cs="Arial"/>
          <w:noProof/>
          <w:color w:val="BFBFBF" w:themeColor="background1" w:themeShade="BF"/>
          <w:szCs w:val="20"/>
        </w:rPr>
        <w:t xml:space="preserve"> </w:t>
      </w:r>
      <w:r w:rsidRPr="00614417">
        <w:rPr>
          <w:rFonts w:ascii="Arial" w:hAnsi="Arial" w:cs="Arial"/>
          <w:noProof/>
          <w:szCs w:val="20"/>
        </w:rPr>
        <w:t>is not involved in any current legal action or court proceedings as plaintiff or defendant, in its own name or on behalf of any other entity, for actions relating to fraud, corruption or any illegal activity and has never been found guilty of such practices.</w:t>
      </w:r>
    </w:p>
    <w:p w14:paraId="3E420BF6" w14:textId="77777777" w:rsidR="00BE47D7" w:rsidRPr="00614417" w:rsidRDefault="00BE47D7" w:rsidP="009C1D5A">
      <w:pPr>
        <w:tabs>
          <w:tab w:val="left" w:pos="426"/>
        </w:tabs>
        <w:spacing w:line="240" w:lineRule="auto"/>
        <w:ind w:right="27"/>
        <w:rPr>
          <w:rFonts w:ascii="Arial" w:hAnsi="Arial" w:cs="Arial"/>
          <w:noProof/>
          <w:szCs w:val="20"/>
        </w:rPr>
      </w:pPr>
    </w:p>
    <w:p w14:paraId="06D1BD54" w14:textId="77777777" w:rsidR="00BE47D7" w:rsidRPr="00614417" w:rsidRDefault="00BE47D7" w:rsidP="009C1D5A">
      <w:pPr>
        <w:tabs>
          <w:tab w:val="left" w:pos="426"/>
        </w:tabs>
        <w:spacing w:line="240" w:lineRule="auto"/>
        <w:ind w:right="27"/>
        <w:rPr>
          <w:rFonts w:ascii="Arial" w:hAnsi="Arial" w:cs="Arial"/>
          <w:noProof/>
          <w:szCs w:val="20"/>
        </w:rPr>
      </w:pPr>
      <w:r w:rsidRPr="00614417">
        <w:rPr>
          <w:rFonts w:ascii="Arial" w:hAnsi="Arial" w:cs="Arial"/>
          <w:noProof/>
          <w:szCs w:val="20"/>
        </w:rPr>
        <w:t>Name:</w:t>
      </w:r>
    </w:p>
    <w:p w14:paraId="3758F4A4" w14:textId="77777777" w:rsidR="00BE47D7" w:rsidRPr="00614417" w:rsidRDefault="00BE47D7" w:rsidP="009C1D5A">
      <w:pPr>
        <w:tabs>
          <w:tab w:val="left" w:pos="426"/>
        </w:tabs>
        <w:spacing w:line="240" w:lineRule="auto"/>
        <w:ind w:right="27"/>
        <w:rPr>
          <w:rFonts w:ascii="Arial" w:hAnsi="Arial" w:cs="Arial"/>
          <w:noProof/>
          <w:szCs w:val="20"/>
        </w:rPr>
      </w:pPr>
      <w:r w:rsidRPr="00614417">
        <w:rPr>
          <w:rFonts w:ascii="Arial" w:hAnsi="Arial" w:cs="Arial"/>
          <w:noProof/>
          <w:szCs w:val="20"/>
        </w:rPr>
        <w:t>Position:</w:t>
      </w:r>
    </w:p>
    <w:p w14:paraId="6AAE0919" w14:textId="77777777" w:rsidR="00BE47D7" w:rsidRPr="00614417" w:rsidRDefault="00BE47D7" w:rsidP="009C1D5A">
      <w:pPr>
        <w:tabs>
          <w:tab w:val="left" w:pos="426"/>
        </w:tabs>
        <w:spacing w:line="240" w:lineRule="auto"/>
        <w:ind w:right="27"/>
        <w:rPr>
          <w:rFonts w:ascii="Arial" w:hAnsi="Arial" w:cs="Arial"/>
          <w:noProof/>
          <w:szCs w:val="20"/>
        </w:rPr>
      </w:pPr>
      <w:r w:rsidRPr="00614417">
        <w:rPr>
          <w:rFonts w:ascii="Arial" w:hAnsi="Arial" w:cs="Arial"/>
          <w:noProof/>
          <w:szCs w:val="20"/>
        </w:rPr>
        <w:t xml:space="preserve">Date: </w:t>
      </w:r>
    </w:p>
    <w:p w14:paraId="319FF5E6" w14:textId="77777777" w:rsidR="00BE47D7" w:rsidRPr="00614417" w:rsidRDefault="00BE47D7" w:rsidP="009C1D5A">
      <w:pPr>
        <w:tabs>
          <w:tab w:val="left" w:pos="426"/>
        </w:tabs>
        <w:spacing w:line="240" w:lineRule="auto"/>
        <w:ind w:right="27"/>
        <w:rPr>
          <w:rFonts w:ascii="Arial" w:hAnsi="Arial" w:cs="Arial"/>
          <w:noProof/>
          <w:szCs w:val="20"/>
        </w:rPr>
      </w:pPr>
    </w:p>
    <w:p w14:paraId="60A94F05" w14:textId="4AD89DAA" w:rsidR="00BE47D7" w:rsidRPr="00614417" w:rsidRDefault="00BE47D7" w:rsidP="009C1D5A">
      <w:pPr>
        <w:tabs>
          <w:tab w:val="left" w:pos="426"/>
        </w:tabs>
        <w:spacing w:line="240" w:lineRule="auto"/>
        <w:ind w:right="27"/>
        <w:rPr>
          <w:rFonts w:ascii="Arial" w:hAnsi="Arial" w:cs="Arial"/>
          <w:noProof/>
          <w:szCs w:val="20"/>
        </w:rPr>
      </w:pPr>
      <w:r w:rsidRPr="00614417">
        <w:rPr>
          <w:rFonts w:ascii="Arial" w:hAnsi="Arial" w:cs="Arial"/>
          <w:noProof/>
          <w:szCs w:val="20"/>
        </w:rPr>
        <w:t xml:space="preserve">Signature &amp; </w:t>
      </w:r>
      <w:r w:rsidR="00BC7B50" w:rsidRPr="00614417">
        <w:rPr>
          <w:rFonts w:ascii="Arial" w:hAnsi="Arial" w:cs="Arial"/>
          <w:noProof/>
          <w:szCs w:val="20"/>
        </w:rPr>
        <w:t>Stamp:</w:t>
      </w:r>
    </w:p>
    <w:p w14:paraId="575856F4" w14:textId="77777777" w:rsidR="00BE47D7" w:rsidRPr="00614417" w:rsidRDefault="00BE47D7" w:rsidP="009C1D5A">
      <w:pPr>
        <w:spacing w:line="240" w:lineRule="auto"/>
        <w:rPr>
          <w:rFonts w:ascii="Arial" w:hAnsi="Arial" w:cs="Arial"/>
          <w:noProof/>
          <w:szCs w:val="20"/>
        </w:rPr>
      </w:pPr>
    </w:p>
    <w:sectPr w:rsidR="00BE47D7" w:rsidRPr="00614417" w:rsidSect="00232070">
      <w:headerReference w:type="default" r:id="rId17"/>
      <w:footerReference w:type="default" r:id="rId18"/>
      <w:pgSz w:w="11906" w:h="16838" w:code="9"/>
      <w:pgMar w:top="1152" w:right="1152" w:bottom="1152" w:left="1152"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E64AD" w14:textId="77777777" w:rsidR="005B0CC9" w:rsidRDefault="005B0CC9" w:rsidP="00847C4A">
      <w:pPr>
        <w:spacing w:after="0" w:line="240" w:lineRule="auto"/>
      </w:pPr>
      <w:r>
        <w:separator/>
      </w:r>
    </w:p>
  </w:endnote>
  <w:endnote w:type="continuationSeparator" w:id="0">
    <w:p w14:paraId="6BCEDA71" w14:textId="77777777" w:rsidR="005B0CC9" w:rsidRDefault="005B0CC9" w:rsidP="0084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panose1 w:val="01010600010101010101"/>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833352"/>
      <w:docPartObj>
        <w:docPartGallery w:val="Page Numbers (Bottom of Page)"/>
        <w:docPartUnique/>
      </w:docPartObj>
    </w:sdtPr>
    <w:sdtEndPr/>
    <w:sdtContent>
      <w:p w14:paraId="13880BF0" w14:textId="05420A84" w:rsidR="00DF03BC" w:rsidRDefault="00DF03BC">
        <w:pPr>
          <w:pStyle w:val="Footer"/>
          <w:jc w:val="right"/>
        </w:pPr>
        <w:r>
          <w:fldChar w:fldCharType="begin"/>
        </w:r>
        <w:r>
          <w:instrText>PAGE   \* MERGEFORMAT</w:instrText>
        </w:r>
        <w:r>
          <w:fldChar w:fldCharType="separate"/>
        </w:r>
        <w:r w:rsidR="00C33857">
          <w:rPr>
            <w:noProof/>
          </w:rPr>
          <w:t>10</w:t>
        </w:r>
        <w:r>
          <w:rPr>
            <w:noProof/>
          </w:rPr>
          <w:fldChar w:fldCharType="end"/>
        </w:r>
      </w:p>
    </w:sdtContent>
  </w:sdt>
  <w:p w14:paraId="653EAF81" w14:textId="77777777" w:rsidR="00DF03BC" w:rsidRDefault="00DF0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3B4FD" w14:textId="77777777" w:rsidR="005B0CC9" w:rsidRDefault="005B0CC9" w:rsidP="00847C4A">
      <w:pPr>
        <w:spacing w:after="0" w:line="240" w:lineRule="auto"/>
      </w:pPr>
      <w:r>
        <w:separator/>
      </w:r>
    </w:p>
  </w:footnote>
  <w:footnote w:type="continuationSeparator" w:id="0">
    <w:p w14:paraId="244E56A8" w14:textId="77777777" w:rsidR="005B0CC9" w:rsidRDefault="005B0CC9" w:rsidP="00847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499FA" w14:textId="637C1D80" w:rsidR="00DF03BC" w:rsidRDefault="00DF03BC" w:rsidP="001F1339">
    <w:pPr>
      <w:pStyle w:val="Header"/>
      <w:ind w:left="-1134"/>
    </w:pPr>
    <w:r>
      <w:t xml:space="preserve">  </w:t>
    </w:r>
    <w:r>
      <w:tab/>
    </w:r>
  </w:p>
  <w:p w14:paraId="578068B0" w14:textId="564C9117" w:rsidR="00DF03BC" w:rsidRDefault="00DF03BC" w:rsidP="001F1339">
    <w:pPr>
      <w:pStyle w:val="Header"/>
      <w:ind w:left="-1134"/>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25"/>
    <w:lvl w:ilvl="0">
      <w:start w:val="1"/>
      <w:numFmt w:val="decimal"/>
      <w:lvlText w:val="%1."/>
      <w:lvlJc w:val="left"/>
      <w:pPr>
        <w:tabs>
          <w:tab w:val="num" w:pos="720"/>
        </w:tabs>
        <w:ind w:left="360" w:hanging="360"/>
      </w:pPr>
    </w:lvl>
    <w:lvl w:ilvl="1">
      <w:start w:val="1"/>
      <w:numFmt w:val="decimal"/>
      <w:lvlText w:val="%1.%2."/>
      <w:lvlJc w:val="left"/>
      <w:pPr>
        <w:tabs>
          <w:tab w:val="num" w:pos="1080"/>
        </w:tabs>
        <w:ind w:left="567" w:hanging="567"/>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upperRoman"/>
      <w:lvlText w:val="%6."/>
      <w:lvlJc w:val="left"/>
      <w:pPr>
        <w:tabs>
          <w:tab w:val="num" w:pos="851"/>
        </w:tabs>
        <w:ind w:left="851" w:hanging="851"/>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8F5578B"/>
    <w:multiLevelType w:val="hybridMultilevel"/>
    <w:tmpl w:val="A8208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86E03"/>
    <w:multiLevelType w:val="hybridMultilevel"/>
    <w:tmpl w:val="FDE04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F72D9"/>
    <w:multiLevelType w:val="hybridMultilevel"/>
    <w:tmpl w:val="85EE6048"/>
    <w:lvl w:ilvl="0" w:tplc="F97814BC">
      <w:start w:val="1"/>
      <w:numFmt w:val="bullet"/>
      <w:lvlText w:val=""/>
      <w:lvlJc w:val="left"/>
      <w:pPr>
        <w:tabs>
          <w:tab w:val="num" w:pos="360"/>
        </w:tabs>
        <w:ind w:left="360" w:hanging="360"/>
      </w:pPr>
      <w:rPr>
        <w:rFonts w:ascii="Symbol" w:hAnsi="Symbol" w:hint="default"/>
        <w:sz w:val="32"/>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AD6116"/>
    <w:multiLevelType w:val="hybridMultilevel"/>
    <w:tmpl w:val="CC1849EE"/>
    <w:lvl w:ilvl="0" w:tplc="F97814BC">
      <w:start w:val="1"/>
      <w:numFmt w:val="bullet"/>
      <w:lvlText w:val=""/>
      <w:lvlJc w:val="left"/>
      <w:pPr>
        <w:tabs>
          <w:tab w:val="num" w:pos="644"/>
        </w:tabs>
        <w:ind w:left="644" w:hanging="360"/>
      </w:pPr>
      <w:rPr>
        <w:rFonts w:ascii="Symbol" w:hAnsi="Symbol" w:hint="default"/>
        <w:sz w:val="32"/>
      </w:rPr>
    </w:lvl>
    <w:lvl w:ilvl="1" w:tplc="040C0001">
      <w:start w:val="1"/>
      <w:numFmt w:val="bullet"/>
      <w:lvlText w:val=""/>
      <w:lvlJc w:val="left"/>
      <w:pPr>
        <w:tabs>
          <w:tab w:val="num" w:pos="1353"/>
        </w:tabs>
        <w:ind w:left="1353"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752A4"/>
    <w:multiLevelType w:val="hybridMultilevel"/>
    <w:tmpl w:val="6E7619F2"/>
    <w:lvl w:ilvl="0" w:tplc="F97814BC">
      <w:start w:val="1"/>
      <w:numFmt w:val="bullet"/>
      <w:lvlText w:val=""/>
      <w:lvlJc w:val="left"/>
      <w:pPr>
        <w:tabs>
          <w:tab w:val="num" w:pos="360"/>
        </w:tabs>
        <w:ind w:left="360" w:hanging="360"/>
      </w:pPr>
      <w:rPr>
        <w:rFonts w:ascii="Symbol" w:hAnsi="Symbol" w:hint="default"/>
        <w:sz w:val="32"/>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6D5A2A"/>
    <w:multiLevelType w:val="hybridMultilevel"/>
    <w:tmpl w:val="0436FEF4"/>
    <w:lvl w:ilvl="0" w:tplc="231086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765560"/>
    <w:multiLevelType w:val="hybridMultilevel"/>
    <w:tmpl w:val="F59884C6"/>
    <w:lvl w:ilvl="0" w:tplc="94D43336">
      <w:start w:val="1"/>
      <w:numFmt w:val="decimal"/>
      <w:pStyle w:val="Heading1"/>
      <w:lvlText w:val="%1."/>
      <w:lvlJc w:val="left"/>
      <w:pPr>
        <w:ind w:left="63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5A4DE5"/>
    <w:multiLevelType w:val="hybridMultilevel"/>
    <w:tmpl w:val="C16E3E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974A29"/>
    <w:multiLevelType w:val="hybridMultilevel"/>
    <w:tmpl w:val="A78645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F39E7"/>
    <w:multiLevelType w:val="hybridMultilevel"/>
    <w:tmpl w:val="44EC7A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366A59"/>
    <w:multiLevelType w:val="hybridMultilevel"/>
    <w:tmpl w:val="4ED23CEA"/>
    <w:lvl w:ilvl="0" w:tplc="2C04DA38">
      <w:start w:val="1"/>
      <w:numFmt w:val="lowerLetter"/>
      <w:lvlText w:val="%1."/>
      <w:lvlJc w:val="left"/>
      <w:pPr>
        <w:ind w:left="360" w:hanging="360"/>
      </w:pPr>
      <w:rPr>
        <w:rFonts w:eastAsiaTheme="minorHAns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5E5439"/>
    <w:multiLevelType w:val="hybridMultilevel"/>
    <w:tmpl w:val="E23A7C22"/>
    <w:lvl w:ilvl="0" w:tplc="7C08C17A">
      <w:start w:val="1"/>
      <w:numFmt w:val="lowerLetter"/>
      <w:lvlText w:val="%1."/>
      <w:lvlJc w:val="left"/>
      <w:pPr>
        <w:ind w:left="360" w:hanging="360"/>
      </w:pPr>
      <w:rPr>
        <w:rFonts w:eastAsiaTheme="minorHAns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DD5BB8"/>
    <w:multiLevelType w:val="hybridMultilevel"/>
    <w:tmpl w:val="3B7094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095212"/>
    <w:multiLevelType w:val="hybridMultilevel"/>
    <w:tmpl w:val="7FB852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1327C5"/>
    <w:multiLevelType w:val="hybridMultilevel"/>
    <w:tmpl w:val="F7226BFA"/>
    <w:lvl w:ilvl="0" w:tplc="EFD43AC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580052"/>
    <w:multiLevelType w:val="hybridMultilevel"/>
    <w:tmpl w:val="D5A6D080"/>
    <w:lvl w:ilvl="0" w:tplc="CD04CFC6">
      <w:start w:val="1"/>
      <w:numFmt w:val="bullet"/>
      <w:pStyle w:val="Heading2"/>
      <w:lvlText w:val=""/>
      <w:lvlJc w:val="left"/>
      <w:pPr>
        <w:ind w:left="92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FB0231"/>
    <w:multiLevelType w:val="hybridMultilevel"/>
    <w:tmpl w:val="A6D0E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5F50BC"/>
    <w:multiLevelType w:val="hybridMultilevel"/>
    <w:tmpl w:val="E58259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BB5485"/>
    <w:multiLevelType w:val="hybridMultilevel"/>
    <w:tmpl w:val="D0061FDE"/>
    <w:lvl w:ilvl="0" w:tplc="8D6CC9A8">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F5789D"/>
    <w:multiLevelType w:val="hybridMultilevel"/>
    <w:tmpl w:val="C03A1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80747"/>
    <w:multiLevelType w:val="hybridMultilevel"/>
    <w:tmpl w:val="FE6C3E72"/>
    <w:lvl w:ilvl="0" w:tplc="EFD43ACE">
      <w:numFmt w:val="bullet"/>
      <w:lvlText w:val="-"/>
      <w:lvlJc w:val="left"/>
      <w:pPr>
        <w:tabs>
          <w:tab w:val="num" w:pos="360"/>
        </w:tabs>
        <w:ind w:left="360" w:hanging="360"/>
      </w:pPr>
      <w:rPr>
        <w:rFonts w:ascii="Times New Roman" w:eastAsia="Times New Roman" w:hAnsi="Times New Roman" w:cs="Times New Roman" w:hint="default"/>
      </w:rPr>
    </w:lvl>
    <w:lvl w:ilvl="1" w:tplc="040C0001">
      <w:start w:val="1"/>
      <w:numFmt w:val="bullet"/>
      <w:lvlText w:val=""/>
      <w:lvlJc w:val="left"/>
      <w:pPr>
        <w:tabs>
          <w:tab w:val="num" w:pos="1069"/>
        </w:tabs>
        <w:ind w:left="1069" w:hanging="360"/>
      </w:pPr>
      <w:rPr>
        <w:rFonts w:ascii="Symbol" w:hAnsi="Symbol" w:hint="default"/>
      </w:rPr>
    </w:lvl>
    <w:lvl w:ilvl="2" w:tplc="040C0005">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7AB122C2"/>
    <w:multiLevelType w:val="hybridMultilevel"/>
    <w:tmpl w:val="7E74CC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6"/>
  </w:num>
  <w:num w:numId="3">
    <w:abstractNumId w:val="21"/>
  </w:num>
  <w:num w:numId="4">
    <w:abstractNumId w:val="15"/>
  </w:num>
  <w:num w:numId="5">
    <w:abstractNumId w:val="20"/>
  </w:num>
  <w:num w:numId="6">
    <w:abstractNumId w:val="17"/>
  </w:num>
  <w:num w:numId="7">
    <w:abstractNumId w:val="22"/>
  </w:num>
  <w:num w:numId="8">
    <w:abstractNumId w:val="13"/>
  </w:num>
  <w:num w:numId="9">
    <w:abstractNumId w:val="10"/>
  </w:num>
  <w:num w:numId="10">
    <w:abstractNumId w:val="8"/>
  </w:num>
  <w:num w:numId="11">
    <w:abstractNumId w:val="14"/>
  </w:num>
  <w:num w:numId="12">
    <w:abstractNumId w:val="2"/>
  </w:num>
  <w:num w:numId="13">
    <w:abstractNumId w:val="18"/>
  </w:num>
  <w:num w:numId="14">
    <w:abstractNumId w:val="1"/>
  </w:num>
  <w:num w:numId="15">
    <w:abstractNumId w:val="12"/>
  </w:num>
  <w:num w:numId="16">
    <w:abstractNumId w:val="11"/>
  </w:num>
  <w:num w:numId="17">
    <w:abstractNumId w:val="6"/>
  </w:num>
  <w:num w:numId="18">
    <w:abstractNumId w:val="19"/>
  </w:num>
  <w:num w:numId="19">
    <w:abstractNumId w:val="7"/>
  </w:num>
  <w:num w:numId="20">
    <w:abstractNumId w:val="7"/>
  </w:num>
  <w:num w:numId="21">
    <w:abstractNumId w:val="7"/>
  </w:num>
  <w:num w:numId="22">
    <w:abstractNumId w:val="3"/>
  </w:num>
  <w:num w:numId="23">
    <w:abstractNumId w:val="5"/>
  </w:num>
  <w:num w:numId="24">
    <w:abstractNumId w:val="7"/>
  </w:num>
  <w:num w:numId="25">
    <w:abstractNumId w:val="4"/>
  </w:num>
  <w:num w:numId="26">
    <w:abstractNumId w:val="7"/>
  </w:num>
  <w:num w:numId="27">
    <w:abstractNumId w:val="9"/>
  </w:num>
  <w:num w:numId="28">
    <w:abstractNumId w:val="7"/>
  </w:num>
  <w:num w:numId="2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MTY3MTUyNjW1MDFV0lEKTi0uzszPAykwqgUA9hkhTSwAAAA="/>
    <w:docVar w:name="WfGraphics" w:val="X"/>
    <w:docVar w:name="WfID" w:val="--------"/>
    <w:docVar w:name="WfLargeDoc" w:val="no"/>
    <w:docVar w:name="WfLastSegment" w:val=" 29224 n"/>
    <w:docVar w:name="WfMT" w:val="0"/>
    <w:docVar w:name="WfProtection" w:val="1"/>
    <w:docVar w:name="WfRevTM" w:val="C:\Users\mduret\Documents\Wordfast(working)\Wordfast memory files\tm Mandy novembre 2018\WF Memory HI.txt"/>
    <w:docVar w:name="WfStyles" w:val=" 369   no"/>
  </w:docVars>
  <w:rsids>
    <w:rsidRoot w:val="007B52A2"/>
    <w:rsid w:val="00000900"/>
    <w:rsid w:val="00000A37"/>
    <w:rsid w:val="00020435"/>
    <w:rsid w:val="000211D8"/>
    <w:rsid w:val="00021315"/>
    <w:rsid w:val="00025E91"/>
    <w:rsid w:val="0003101A"/>
    <w:rsid w:val="0003128C"/>
    <w:rsid w:val="000327F0"/>
    <w:rsid w:val="00035F70"/>
    <w:rsid w:val="000367FB"/>
    <w:rsid w:val="00036D6C"/>
    <w:rsid w:val="000373F7"/>
    <w:rsid w:val="000430CD"/>
    <w:rsid w:val="00047AD4"/>
    <w:rsid w:val="0005729C"/>
    <w:rsid w:val="000617D3"/>
    <w:rsid w:val="00063C0F"/>
    <w:rsid w:val="00064085"/>
    <w:rsid w:val="000717F2"/>
    <w:rsid w:val="00071C77"/>
    <w:rsid w:val="000722EA"/>
    <w:rsid w:val="000779B0"/>
    <w:rsid w:val="00083EBD"/>
    <w:rsid w:val="00085DE9"/>
    <w:rsid w:val="00087AAC"/>
    <w:rsid w:val="00092CC1"/>
    <w:rsid w:val="000B5506"/>
    <w:rsid w:val="000B62AF"/>
    <w:rsid w:val="000B62D7"/>
    <w:rsid w:val="000B65F6"/>
    <w:rsid w:val="000B6F0E"/>
    <w:rsid w:val="000B7916"/>
    <w:rsid w:val="000C2B4A"/>
    <w:rsid w:val="000C559B"/>
    <w:rsid w:val="000C5C21"/>
    <w:rsid w:val="000D4487"/>
    <w:rsid w:val="000E56D0"/>
    <w:rsid w:val="000E7BB4"/>
    <w:rsid w:val="000F33BB"/>
    <w:rsid w:val="000F462B"/>
    <w:rsid w:val="000F7E65"/>
    <w:rsid w:val="00100114"/>
    <w:rsid w:val="001030E3"/>
    <w:rsid w:val="00106156"/>
    <w:rsid w:val="00110BE0"/>
    <w:rsid w:val="00112599"/>
    <w:rsid w:val="001166E2"/>
    <w:rsid w:val="00121949"/>
    <w:rsid w:val="00126FCE"/>
    <w:rsid w:val="00132422"/>
    <w:rsid w:val="001451FA"/>
    <w:rsid w:val="00147528"/>
    <w:rsid w:val="00152EDC"/>
    <w:rsid w:val="001579F2"/>
    <w:rsid w:val="0016095F"/>
    <w:rsid w:val="001655B7"/>
    <w:rsid w:val="00170D1A"/>
    <w:rsid w:val="0017725B"/>
    <w:rsid w:val="001862B3"/>
    <w:rsid w:val="00190809"/>
    <w:rsid w:val="00191DE1"/>
    <w:rsid w:val="00196FC0"/>
    <w:rsid w:val="001B3C8B"/>
    <w:rsid w:val="001B4C85"/>
    <w:rsid w:val="001C096D"/>
    <w:rsid w:val="001C6D85"/>
    <w:rsid w:val="001D66DC"/>
    <w:rsid w:val="001D6BD6"/>
    <w:rsid w:val="001D7FEC"/>
    <w:rsid w:val="001E26C3"/>
    <w:rsid w:val="001E4D06"/>
    <w:rsid w:val="001F1339"/>
    <w:rsid w:val="001F3BB8"/>
    <w:rsid w:val="001F42F2"/>
    <w:rsid w:val="002019EC"/>
    <w:rsid w:val="00203F9A"/>
    <w:rsid w:val="00205595"/>
    <w:rsid w:val="00214DAB"/>
    <w:rsid w:val="002156B1"/>
    <w:rsid w:val="002212F5"/>
    <w:rsid w:val="00232070"/>
    <w:rsid w:val="00241D27"/>
    <w:rsid w:val="00247D77"/>
    <w:rsid w:val="002824AD"/>
    <w:rsid w:val="002825E8"/>
    <w:rsid w:val="00285849"/>
    <w:rsid w:val="00290C66"/>
    <w:rsid w:val="00294EE9"/>
    <w:rsid w:val="002A0139"/>
    <w:rsid w:val="002A0E42"/>
    <w:rsid w:val="002A1FD2"/>
    <w:rsid w:val="002A5BF5"/>
    <w:rsid w:val="002B1251"/>
    <w:rsid w:val="002B2CDB"/>
    <w:rsid w:val="002B7060"/>
    <w:rsid w:val="002C1A5D"/>
    <w:rsid w:val="002C7EED"/>
    <w:rsid w:val="002D1B4A"/>
    <w:rsid w:val="002E3F33"/>
    <w:rsid w:val="002E4EA6"/>
    <w:rsid w:val="002E7393"/>
    <w:rsid w:val="003006E1"/>
    <w:rsid w:val="00320B42"/>
    <w:rsid w:val="0032410D"/>
    <w:rsid w:val="0032584B"/>
    <w:rsid w:val="00330E5E"/>
    <w:rsid w:val="00341458"/>
    <w:rsid w:val="00341D20"/>
    <w:rsid w:val="00345F48"/>
    <w:rsid w:val="00356EA7"/>
    <w:rsid w:val="00380E51"/>
    <w:rsid w:val="00381414"/>
    <w:rsid w:val="003820AC"/>
    <w:rsid w:val="0038620E"/>
    <w:rsid w:val="00386348"/>
    <w:rsid w:val="00391B2A"/>
    <w:rsid w:val="0039501E"/>
    <w:rsid w:val="003A1B6B"/>
    <w:rsid w:val="003A1FE5"/>
    <w:rsid w:val="003A2F52"/>
    <w:rsid w:val="003A3071"/>
    <w:rsid w:val="003A432C"/>
    <w:rsid w:val="003B20F1"/>
    <w:rsid w:val="003B2D77"/>
    <w:rsid w:val="003B52D3"/>
    <w:rsid w:val="003C18B4"/>
    <w:rsid w:val="003C45EA"/>
    <w:rsid w:val="003D4C1E"/>
    <w:rsid w:val="003E56DF"/>
    <w:rsid w:val="003E585F"/>
    <w:rsid w:val="003F09C6"/>
    <w:rsid w:val="003F6D26"/>
    <w:rsid w:val="00405746"/>
    <w:rsid w:val="00407090"/>
    <w:rsid w:val="0041065D"/>
    <w:rsid w:val="004149F5"/>
    <w:rsid w:val="004166BF"/>
    <w:rsid w:val="0042776D"/>
    <w:rsid w:val="00432449"/>
    <w:rsid w:val="0043666B"/>
    <w:rsid w:val="00445979"/>
    <w:rsid w:val="00447A63"/>
    <w:rsid w:val="00447F6C"/>
    <w:rsid w:val="0045025B"/>
    <w:rsid w:val="00453CCB"/>
    <w:rsid w:val="00454A8C"/>
    <w:rsid w:val="0046044D"/>
    <w:rsid w:val="00460DD8"/>
    <w:rsid w:val="00460FDB"/>
    <w:rsid w:val="00463253"/>
    <w:rsid w:val="0046744B"/>
    <w:rsid w:val="00471AAB"/>
    <w:rsid w:val="004747F2"/>
    <w:rsid w:val="00476AEA"/>
    <w:rsid w:val="0048302F"/>
    <w:rsid w:val="00483DB9"/>
    <w:rsid w:val="00484DD5"/>
    <w:rsid w:val="00487427"/>
    <w:rsid w:val="00493C7C"/>
    <w:rsid w:val="00496CCE"/>
    <w:rsid w:val="004B3885"/>
    <w:rsid w:val="004B7940"/>
    <w:rsid w:val="004C7F92"/>
    <w:rsid w:val="004D61C7"/>
    <w:rsid w:val="004D6ED9"/>
    <w:rsid w:val="004E4C5D"/>
    <w:rsid w:val="004E6F6A"/>
    <w:rsid w:val="004F4941"/>
    <w:rsid w:val="004F6A25"/>
    <w:rsid w:val="0050092D"/>
    <w:rsid w:val="005066B5"/>
    <w:rsid w:val="00507F66"/>
    <w:rsid w:val="00512BC4"/>
    <w:rsid w:val="005250AE"/>
    <w:rsid w:val="0052616C"/>
    <w:rsid w:val="00532864"/>
    <w:rsid w:val="00533CAB"/>
    <w:rsid w:val="0053630E"/>
    <w:rsid w:val="00537568"/>
    <w:rsid w:val="00541054"/>
    <w:rsid w:val="005432A3"/>
    <w:rsid w:val="00544FD6"/>
    <w:rsid w:val="005456B0"/>
    <w:rsid w:val="00551518"/>
    <w:rsid w:val="00557D59"/>
    <w:rsid w:val="00562231"/>
    <w:rsid w:val="005651E6"/>
    <w:rsid w:val="00565C03"/>
    <w:rsid w:val="00570918"/>
    <w:rsid w:val="005718C3"/>
    <w:rsid w:val="005820D3"/>
    <w:rsid w:val="005835A7"/>
    <w:rsid w:val="00584B5B"/>
    <w:rsid w:val="00584D9A"/>
    <w:rsid w:val="0059573E"/>
    <w:rsid w:val="005A112D"/>
    <w:rsid w:val="005A1970"/>
    <w:rsid w:val="005A3538"/>
    <w:rsid w:val="005A6114"/>
    <w:rsid w:val="005A7B02"/>
    <w:rsid w:val="005B0CC9"/>
    <w:rsid w:val="005B2C91"/>
    <w:rsid w:val="005B5944"/>
    <w:rsid w:val="005B5B9D"/>
    <w:rsid w:val="005C27BC"/>
    <w:rsid w:val="005C5F5D"/>
    <w:rsid w:val="005C7E64"/>
    <w:rsid w:val="005D40CA"/>
    <w:rsid w:val="005D540B"/>
    <w:rsid w:val="005D6675"/>
    <w:rsid w:val="005E4D21"/>
    <w:rsid w:val="005F3387"/>
    <w:rsid w:val="005F35D7"/>
    <w:rsid w:val="005F6811"/>
    <w:rsid w:val="005F72A3"/>
    <w:rsid w:val="00601F96"/>
    <w:rsid w:val="00614417"/>
    <w:rsid w:val="00615137"/>
    <w:rsid w:val="00625C4D"/>
    <w:rsid w:val="0063003C"/>
    <w:rsid w:val="00643B6B"/>
    <w:rsid w:val="00647E40"/>
    <w:rsid w:val="00655F72"/>
    <w:rsid w:val="00660A1D"/>
    <w:rsid w:val="006727A7"/>
    <w:rsid w:val="00673651"/>
    <w:rsid w:val="00674C1D"/>
    <w:rsid w:val="00676E53"/>
    <w:rsid w:val="00677C7E"/>
    <w:rsid w:val="0069181F"/>
    <w:rsid w:val="00696B1B"/>
    <w:rsid w:val="006A119B"/>
    <w:rsid w:val="006B1C57"/>
    <w:rsid w:val="006B3111"/>
    <w:rsid w:val="006C0F3E"/>
    <w:rsid w:val="006D4289"/>
    <w:rsid w:val="006E1FEE"/>
    <w:rsid w:val="006E4D2C"/>
    <w:rsid w:val="006E4D55"/>
    <w:rsid w:val="007045E0"/>
    <w:rsid w:val="00704ADB"/>
    <w:rsid w:val="0071415F"/>
    <w:rsid w:val="0072127C"/>
    <w:rsid w:val="00725418"/>
    <w:rsid w:val="00730096"/>
    <w:rsid w:val="00740B10"/>
    <w:rsid w:val="00747D8D"/>
    <w:rsid w:val="00747F3F"/>
    <w:rsid w:val="00751211"/>
    <w:rsid w:val="00751A3E"/>
    <w:rsid w:val="0078065C"/>
    <w:rsid w:val="00782A3E"/>
    <w:rsid w:val="00786434"/>
    <w:rsid w:val="007A1E27"/>
    <w:rsid w:val="007B06F6"/>
    <w:rsid w:val="007B52A2"/>
    <w:rsid w:val="007B6C94"/>
    <w:rsid w:val="007C1CCF"/>
    <w:rsid w:val="007C3A6D"/>
    <w:rsid w:val="007D073E"/>
    <w:rsid w:val="007D11FB"/>
    <w:rsid w:val="007D1449"/>
    <w:rsid w:val="007D1705"/>
    <w:rsid w:val="007D6949"/>
    <w:rsid w:val="007E3D74"/>
    <w:rsid w:val="007E41CB"/>
    <w:rsid w:val="007F45C1"/>
    <w:rsid w:val="007F7146"/>
    <w:rsid w:val="00803DE5"/>
    <w:rsid w:val="0081492D"/>
    <w:rsid w:val="00826916"/>
    <w:rsid w:val="00834017"/>
    <w:rsid w:val="00840615"/>
    <w:rsid w:val="00844748"/>
    <w:rsid w:val="00844E1D"/>
    <w:rsid w:val="0084661B"/>
    <w:rsid w:val="00847C4A"/>
    <w:rsid w:val="00856E85"/>
    <w:rsid w:val="008578A2"/>
    <w:rsid w:val="0086265F"/>
    <w:rsid w:val="008659AC"/>
    <w:rsid w:val="00873FDF"/>
    <w:rsid w:val="00876899"/>
    <w:rsid w:val="00877D2F"/>
    <w:rsid w:val="008845B5"/>
    <w:rsid w:val="00884CCB"/>
    <w:rsid w:val="00894C34"/>
    <w:rsid w:val="00895D33"/>
    <w:rsid w:val="008B0EBE"/>
    <w:rsid w:val="008B1683"/>
    <w:rsid w:val="008B3B8E"/>
    <w:rsid w:val="008C11A7"/>
    <w:rsid w:val="008C213D"/>
    <w:rsid w:val="008C3CDE"/>
    <w:rsid w:val="008C7C27"/>
    <w:rsid w:val="008D070A"/>
    <w:rsid w:val="008D22D4"/>
    <w:rsid w:val="008D27CA"/>
    <w:rsid w:val="008D7BF0"/>
    <w:rsid w:val="008E6B65"/>
    <w:rsid w:val="008E7A23"/>
    <w:rsid w:val="008F2E4C"/>
    <w:rsid w:val="008F6930"/>
    <w:rsid w:val="00900AAD"/>
    <w:rsid w:val="0090225D"/>
    <w:rsid w:val="0091156C"/>
    <w:rsid w:val="0091214D"/>
    <w:rsid w:val="009168AC"/>
    <w:rsid w:val="00924110"/>
    <w:rsid w:val="00925F8D"/>
    <w:rsid w:val="00932ED7"/>
    <w:rsid w:val="00933C0C"/>
    <w:rsid w:val="00942C88"/>
    <w:rsid w:val="00943884"/>
    <w:rsid w:val="0094555B"/>
    <w:rsid w:val="00946D80"/>
    <w:rsid w:val="00950D73"/>
    <w:rsid w:val="0095461B"/>
    <w:rsid w:val="009554DD"/>
    <w:rsid w:val="009579EB"/>
    <w:rsid w:val="009636EE"/>
    <w:rsid w:val="0096435B"/>
    <w:rsid w:val="00972E2A"/>
    <w:rsid w:val="009739D5"/>
    <w:rsid w:val="00974B01"/>
    <w:rsid w:val="0098447F"/>
    <w:rsid w:val="00985593"/>
    <w:rsid w:val="00993817"/>
    <w:rsid w:val="009B21B1"/>
    <w:rsid w:val="009B21F9"/>
    <w:rsid w:val="009B4033"/>
    <w:rsid w:val="009C02F8"/>
    <w:rsid w:val="009C1D5A"/>
    <w:rsid w:val="009C41E2"/>
    <w:rsid w:val="009C4E4A"/>
    <w:rsid w:val="009D2B7F"/>
    <w:rsid w:val="009D53E2"/>
    <w:rsid w:val="009D750E"/>
    <w:rsid w:val="009F46A3"/>
    <w:rsid w:val="00A069EB"/>
    <w:rsid w:val="00A07A81"/>
    <w:rsid w:val="00A12742"/>
    <w:rsid w:val="00A147BD"/>
    <w:rsid w:val="00A16EC3"/>
    <w:rsid w:val="00A17469"/>
    <w:rsid w:val="00A33273"/>
    <w:rsid w:val="00A344D5"/>
    <w:rsid w:val="00A37424"/>
    <w:rsid w:val="00A37528"/>
    <w:rsid w:val="00A4630D"/>
    <w:rsid w:val="00A4705D"/>
    <w:rsid w:val="00A52111"/>
    <w:rsid w:val="00A53166"/>
    <w:rsid w:val="00A623F9"/>
    <w:rsid w:val="00A675D8"/>
    <w:rsid w:val="00A703E1"/>
    <w:rsid w:val="00A71240"/>
    <w:rsid w:val="00A754D2"/>
    <w:rsid w:val="00A84939"/>
    <w:rsid w:val="00A905FA"/>
    <w:rsid w:val="00A95F5D"/>
    <w:rsid w:val="00AA0D5A"/>
    <w:rsid w:val="00AA11BB"/>
    <w:rsid w:val="00AA699E"/>
    <w:rsid w:val="00AA6C2C"/>
    <w:rsid w:val="00AA744B"/>
    <w:rsid w:val="00AA7D9C"/>
    <w:rsid w:val="00AB2AFC"/>
    <w:rsid w:val="00AB5874"/>
    <w:rsid w:val="00AC0026"/>
    <w:rsid w:val="00AC3862"/>
    <w:rsid w:val="00AC5451"/>
    <w:rsid w:val="00AC6922"/>
    <w:rsid w:val="00AC739D"/>
    <w:rsid w:val="00AE0B95"/>
    <w:rsid w:val="00AE5B20"/>
    <w:rsid w:val="00AE5C8D"/>
    <w:rsid w:val="00AF24A3"/>
    <w:rsid w:val="00AF2FA1"/>
    <w:rsid w:val="00B0146A"/>
    <w:rsid w:val="00B01726"/>
    <w:rsid w:val="00B04786"/>
    <w:rsid w:val="00B05344"/>
    <w:rsid w:val="00B07580"/>
    <w:rsid w:val="00B07F07"/>
    <w:rsid w:val="00B12E96"/>
    <w:rsid w:val="00B207D8"/>
    <w:rsid w:val="00B23A32"/>
    <w:rsid w:val="00B26BD9"/>
    <w:rsid w:val="00B2750D"/>
    <w:rsid w:val="00B31E13"/>
    <w:rsid w:val="00B346C8"/>
    <w:rsid w:val="00B3569A"/>
    <w:rsid w:val="00B37008"/>
    <w:rsid w:val="00B43E67"/>
    <w:rsid w:val="00B4559E"/>
    <w:rsid w:val="00B56156"/>
    <w:rsid w:val="00B721D0"/>
    <w:rsid w:val="00B9020F"/>
    <w:rsid w:val="00B91EED"/>
    <w:rsid w:val="00B93B6A"/>
    <w:rsid w:val="00BA08BC"/>
    <w:rsid w:val="00BB364C"/>
    <w:rsid w:val="00BB4948"/>
    <w:rsid w:val="00BB56C2"/>
    <w:rsid w:val="00BB6751"/>
    <w:rsid w:val="00BC50C9"/>
    <w:rsid w:val="00BC6843"/>
    <w:rsid w:val="00BC708B"/>
    <w:rsid w:val="00BC7B50"/>
    <w:rsid w:val="00BD5E00"/>
    <w:rsid w:val="00BE417A"/>
    <w:rsid w:val="00BE47D7"/>
    <w:rsid w:val="00BE4FA4"/>
    <w:rsid w:val="00BE68E9"/>
    <w:rsid w:val="00BF48E6"/>
    <w:rsid w:val="00C10125"/>
    <w:rsid w:val="00C107F6"/>
    <w:rsid w:val="00C136B3"/>
    <w:rsid w:val="00C1786C"/>
    <w:rsid w:val="00C30211"/>
    <w:rsid w:val="00C3336A"/>
    <w:rsid w:val="00C33857"/>
    <w:rsid w:val="00C35154"/>
    <w:rsid w:val="00C36037"/>
    <w:rsid w:val="00C4396C"/>
    <w:rsid w:val="00C572E3"/>
    <w:rsid w:val="00C6032E"/>
    <w:rsid w:val="00C71AE0"/>
    <w:rsid w:val="00C82260"/>
    <w:rsid w:val="00C84872"/>
    <w:rsid w:val="00C87F2D"/>
    <w:rsid w:val="00C93E81"/>
    <w:rsid w:val="00CB0604"/>
    <w:rsid w:val="00CB0C41"/>
    <w:rsid w:val="00CB554E"/>
    <w:rsid w:val="00CB5A29"/>
    <w:rsid w:val="00CB5B1E"/>
    <w:rsid w:val="00CC75C5"/>
    <w:rsid w:val="00CD401D"/>
    <w:rsid w:val="00CD4A8F"/>
    <w:rsid w:val="00CE28ED"/>
    <w:rsid w:val="00CE2DED"/>
    <w:rsid w:val="00CE3ED7"/>
    <w:rsid w:val="00CE6776"/>
    <w:rsid w:val="00CE763B"/>
    <w:rsid w:val="00CF08F9"/>
    <w:rsid w:val="00CF08FC"/>
    <w:rsid w:val="00D016C0"/>
    <w:rsid w:val="00D059C7"/>
    <w:rsid w:val="00D060A6"/>
    <w:rsid w:val="00D15A6A"/>
    <w:rsid w:val="00D20977"/>
    <w:rsid w:val="00D20AAE"/>
    <w:rsid w:val="00D21D47"/>
    <w:rsid w:val="00D32606"/>
    <w:rsid w:val="00D3296B"/>
    <w:rsid w:val="00D36443"/>
    <w:rsid w:val="00D37F32"/>
    <w:rsid w:val="00D51172"/>
    <w:rsid w:val="00D5420C"/>
    <w:rsid w:val="00D55515"/>
    <w:rsid w:val="00D64C55"/>
    <w:rsid w:val="00D6593A"/>
    <w:rsid w:val="00D80748"/>
    <w:rsid w:val="00D90E56"/>
    <w:rsid w:val="00D95D22"/>
    <w:rsid w:val="00DA48A1"/>
    <w:rsid w:val="00DC4A57"/>
    <w:rsid w:val="00DD0E17"/>
    <w:rsid w:val="00DD2840"/>
    <w:rsid w:val="00DD2C1B"/>
    <w:rsid w:val="00DD4610"/>
    <w:rsid w:val="00DD671E"/>
    <w:rsid w:val="00DE420A"/>
    <w:rsid w:val="00DE57C3"/>
    <w:rsid w:val="00DF03BC"/>
    <w:rsid w:val="00DF0C14"/>
    <w:rsid w:val="00E03DAF"/>
    <w:rsid w:val="00E07A3A"/>
    <w:rsid w:val="00E151ED"/>
    <w:rsid w:val="00E24CF0"/>
    <w:rsid w:val="00E441F5"/>
    <w:rsid w:val="00E46266"/>
    <w:rsid w:val="00E5166D"/>
    <w:rsid w:val="00E54F8F"/>
    <w:rsid w:val="00E5778B"/>
    <w:rsid w:val="00E6376F"/>
    <w:rsid w:val="00E6481E"/>
    <w:rsid w:val="00E726F4"/>
    <w:rsid w:val="00E86044"/>
    <w:rsid w:val="00E9214B"/>
    <w:rsid w:val="00E9214C"/>
    <w:rsid w:val="00E93BE1"/>
    <w:rsid w:val="00EA1A95"/>
    <w:rsid w:val="00EA6362"/>
    <w:rsid w:val="00EB0A3C"/>
    <w:rsid w:val="00EB2CB7"/>
    <w:rsid w:val="00EB3448"/>
    <w:rsid w:val="00EB7CA2"/>
    <w:rsid w:val="00EC09A8"/>
    <w:rsid w:val="00EC56C4"/>
    <w:rsid w:val="00EC5E68"/>
    <w:rsid w:val="00ED4C61"/>
    <w:rsid w:val="00EE6FC6"/>
    <w:rsid w:val="00EF0C1C"/>
    <w:rsid w:val="00EF319C"/>
    <w:rsid w:val="00EF48CA"/>
    <w:rsid w:val="00F01D89"/>
    <w:rsid w:val="00F04E02"/>
    <w:rsid w:val="00F051E6"/>
    <w:rsid w:val="00F11AB7"/>
    <w:rsid w:val="00F123E5"/>
    <w:rsid w:val="00F23CC0"/>
    <w:rsid w:val="00F26DDE"/>
    <w:rsid w:val="00F30D6E"/>
    <w:rsid w:val="00F33D15"/>
    <w:rsid w:val="00F43681"/>
    <w:rsid w:val="00F442E4"/>
    <w:rsid w:val="00F50CD7"/>
    <w:rsid w:val="00F54667"/>
    <w:rsid w:val="00F577DB"/>
    <w:rsid w:val="00F609FD"/>
    <w:rsid w:val="00F6181D"/>
    <w:rsid w:val="00F72237"/>
    <w:rsid w:val="00F722CC"/>
    <w:rsid w:val="00F73F81"/>
    <w:rsid w:val="00F74D8E"/>
    <w:rsid w:val="00F7591B"/>
    <w:rsid w:val="00F75FA2"/>
    <w:rsid w:val="00F813A7"/>
    <w:rsid w:val="00F82585"/>
    <w:rsid w:val="00F85618"/>
    <w:rsid w:val="00F86CDC"/>
    <w:rsid w:val="00F97CF0"/>
    <w:rsid w:val="00FA5EE5"/>
    <w:rsid w:val="00FB0203"/>
    <w:rsid w:val="00FB79D8"/>
    <w:rsid w:val="00FB7A31"/>
    <w:rsid w:val="00FD28B3"/>
    <w:rsid w:val="00FD7243"/>
    <w:rsid w:val="00FE258F"/>
    <w:rsid w:val="00FF3E6A"/>
    <w:rsid w:val="00FF5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E76E"/>
  <w15:docId w15:val="{4AC8A960-DAAD-4C6A-9E97-A88A7979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CA"/>
    <w:rPr>
      <w:lang w:val="en-GB"/>
    </w:rPr>
  </w:style>
  <w:style w:type="paragraph" w:styleId="Heading1">
    <w:name w:val="heading 1"/>
    <w:basedOn w:val="Normal"/>
    <w:next w:val="Normal"/>
    <w:link w:val="Heading1Char"/>
    <w:uiPriority w:val="9"/>
    <w:qFormat/>
    <w:rsid w:val="0005729C"/>
    <w:pPr>
      <w:keepNext/>
      <w:keepLines/>
      <w:numPr>
        <w:numId w:val="1"/>
      </w:numPr>
      <w:pBdr>
        <w:top w:val="single" w:sz="4" w:space="1" w:color="auto"/>
        <w:left w:val="single" w:sz="4" w:space="4" w:color="auto"/>
        <w:bottom w:val="single" w:sz="4" w:space="1" w:color="auto"/>
        <w:right w:val="single" w:sz="4" w:space="4" w:color="auto"/>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B9020F"/>
    <w:pPr>
      <w:keepNext/>
      <w:keepLines/>
      <w:numPr>
        <w:numId w:val="2"/>
      </w:numPr>
      <w:spacing w:before="200" w:after="0"/>
      <w:ind w:left="720"/>
      <w:outlineLvl w:val="1"/>
    </w:pPr>
    <w:rPr>
      <w:rFonts w:asciiTheme="majorHAnsi" w:eastAsiaTheme="majorEastAsia" w:hAnsiTheme="majorHAnsi" w:cstheme="majorBidi"/>
      <w:b/>
      <w:bCs/>
      <w:color w:val="000000" w:themeColor="text1"/>
      <w:sz w:val="26"/>
      <w:szCs w:val="26"/>
      <w:u w:val="single"/>
    </w:rPr>
  </w:style>
  <w:style w:type="paragraph" w:styleId="Heading3">
    <w:name w:val="heading 3"/>
    <w:basedOn w:val="Normal"/>
    <w:next w:val="Normal"/>
    <w:link w:val="Heading3Char"/>
    <w:uiPriority w:val="9"/>
    <w:unhideWhenUsed/>
    <w:qFormat/>
    <w:rsid w:val="002212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E47D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52A2"/>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7B52A2"/>
    <w:rPr>
      <w:rFonts w:eastAsiaTheme="minorEastAsia"/>
      <w:lang w:eastAsia="fr-FR"/>
    </w:rPr>
  </w:style>
  <w:style w:type="paragraph" w:styleId="BalloonText">
    <w:name w:val="Balloon Text"/>
    <w:basedOn w:val="Normal"/>
    <w:link w:val="BalloonTextChar"/>
    <w:uiPriority w:val="99"/>
    <w:semiHidden/>
    <w:unhideWhenUsed/>
    <w:rsid w:val="007B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2A2"/>
    <w:rPr>
      <w:rFonts w:ascii="Tahoma" w:hAnsi="Tahoma" w:cs="Tahoma"/>
      <w:sz w:val="16"/>
      <w:szCs w:val="16"/>
    </w:rPr>
  </w:style>
  <w:style w:type="character" w:styleId="Hyperlink">
    <w:name w:val="Hyperlink"/>
    <w:uiPriority w:val="99"/>
    <w:rsid w:val="00A623F9"/>
    <w:rPr>
      <w:color w:val="0000FF"/>
      <w:u w:val="single"/>
    </w:rPr>
  </w:style>
  <w:style w:type="character" w:customStyle="1" w:styleId="Heading1Char">
    <w:name w:val="Heading 1 Char"/>
    <w:basedOn w:val="DefaultParagraphFont"/>
    <w:link w:val="Heading1"/>
    <w:uiPriority w:val="9"/>
    <w:rsid w:val="0005729C"/>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B9020F"/>
    <w:rPr>
      <w:rFonts w:asciiTheme="majorHAnsi" w:eastAsiaTheme="majorEastAsia" w:hAnsiTheme="majorHAnsi" w:cstheme="majorBidi"/>
      <w:b/>
      <w:bCs/>
      <w:color w:val="000000" w:themeColor="text1"/>
      <w:sz w:val="26"/>
      <w:szCs w:val="26"/>
      <w:u w:val="single"/>
    </w:rPr>
  </w:style>
  <w:style w:type="paragraph" w:styleId="BodyTextIndent">
    <w:name w:val="Body Text Indent"/>
    <w:basedOn w:val="Normal"/>
    <w:link w:val="BodyTextIndentChar"/>
    <w:rsid w:val="00487427"/>
    <w:pPr>
      <w:spacing w:after="0" w:line="240" w:lineRule="auto"/>
      <w:ind w:left="708"/>
    </w:pPr>
    <w:rPr>
      <w:rFonts w:ascii="Times New Roman" w:eastAsia="Times New Roman" w:hAnsi="Times New Roman" w:cs="Times New Roman"/>
      <w:snapToGrid w:val="0"/>
      <w:sz w:val="24"/>
      <w:szCs w:val="24"/>
      <w:lang w:eastAsia="fr-FR"/>
    </w:rPr>
  </w:style>
  <w:style w:type="character" w:customStyle="1" w:styleId="BodyTextIndentChar">
    <w:name w:val="Body Text Indent Char"/>
    <w:basedOn w:val="DefaultParagraphFont"/>
    <w:link w:val="BodyTextIndent"/>
    <w:rsid w:val="00487427"/>
    <w:rPr>
      <w:rFonts w:ascii="Times New Roman" w:eastAsia="Times New Roman" w:hAnsi="Times New Roman" w:cs="Times New Roman"/>
      <w:snapToGrid w:val="0"/>
      <w:sz w:val="24"/>
      <w:szCs w:val="24"/>
      <w:lang w:eastAsia="fr-FR"/>
    </w:rPr>
  </w:style>
  <w:style w:type="paragraph" w:styleId="ListParagraph">
    <w:name w:val="List Paragraph"/>
    <w:basedOn w:val="Normal"/>
    <w:uiPriority w:val="34"/>
    <w:qFormat/>
    <w:rsid w:val="001D7FEC"/>
    <w:pPr>
      <w:ind w:left="720"/>
      <w:contextualSpacing/>
    </w:pPr>
  </w:style>
  <w:style w:type="paragraph" w:styleId="TOCHeading">
    <w:name w:val="TOC Heading"/>
    <w:basedOn w:val="Heading1"/>
    <w:next w:val="Normal"/>
    <w:uiPriority w:val="39"/>
    <w:unhideWhenUsed/>
    <w:qFormat/>
    <w:rsid w:val="00932ED7"/>
    <w:pPr>
      <w:numPr>
        <w:numId w:val="0"/>
      </w:numPr>
      <w:pBdr>
        <w:top w:val="none" w:sz="0" w:space="0" w:color="auto"/>
        <w:left w:val="none" w:sz="0" w:space="0" w:color="auto"/>
        <w:bottom w:val="none" w:sz="0" w:space="0" w:color="auto"/>
        <w:right w:val="none" w:sz="0" w:space="0" w:color="auto"/>
      </w:pBdr>
      <w:outlineLvl w:val="9"/>
    </w:pPr>
    <w:rPr>
      <w:color w:val="365F91" w:themeColor="accent1" w:themeShade="BF"/>
      <w:lang w:eastAsia="fr-FR"/>
    </w:rPr>
  </w:style>
  <w:style w:type="paragraph" w:styleId="TOC1">
    <w:name w:val="toc 1"/>
    <w:basedOn w:val="Normal"/>
    <w:next w:val="Normal"/>
    <w:autoRedefine/>
    <w:uiPriority w:val="39"/>
    <w:unhideWhenUsed/>
    <w:rsid w:val="00932ED7"/>
    <w:pPr>
      <w:spacing w:after="100"/>
    </w:pPr>
  </w:style>
  <w:style w:type="paragraph" w:styleId="TOC2">
    <w:name w:val="toc 2"/>
    <w:basedOn w:val="Normal"/>
    <w:next w:val="Normal"/>
    <w:autoRedefine/>
    <w:uiPriority w:val="39"/>
    <w:unhideWhenUsed/>
    <w:rsid w:val="00932ED7"/>
    <w:pPr>
      <w:spacing w:after="100"/>
      <w:ind w:left="220"/>
    </w:pPr>
  </w:style>
  <w:style w:type="paragraph" w:styleId="Header">
    <w:name w:val="header"/>
    <w:basedOn w:val="Normal"/>
    <w:link w:val="HeaderChar"/>
    <w:unhideWhenUsed/>
    <w:rsid w:val="00847C4A"/>
    <w:pPr>
      <w:tabs>
        <w:tab w:val="center" w:pos="4536"/>
        <w:tab w:val="right" w:pos="9072"/>
      </w:tabs>
      <w:spacing w:after="0" w:line="240" w:lineRule="auto"/>
    </w:pPr>
  </w:style>
  <w:style w:type="character" w:customStyle="1" w:styleId="HeaderChar">
    <w:name w:val="Header Char"/>
    <w:basedOn w:val="DefaultParagraphFont"/>
    <w:link w:val="Header"/>
    <w:rsid w:val="00847C4A"/>
  </w:style>
  <w:style w:type="paragraph" w:styleId="Footer">
    <w:name w:val="footer"/>
    <w:basedOn w:val="Normal"/>
    <w:link w:val="FooterChar"/>
    <w:uiPriority w:val="99"/>
    <w:unhideWhenUsed/>
    <w:rsid w:val="00847C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C4A"/>
  </w:style>
  <w:style w:type="character" w:customStyle="1" w:styleId="tw4winMark">
    <w:name w:val="tw4winMark"/>
    <w:basedOn w:val="DefaultParagraphFont"/>
    <w:rsid w:val="00D21D47"/>
    <w:rPr>
      <w:rFonts w:ascii="Courier New" w:hAnsi="Courier New" w:cs="Courier New"/>
      <w:b w:val="0"/>
      <w:i w:val="0"/>
      <w:dstrike w:val="0"/>
      <w:noProof/>
      <w:vanish/>
      <w:color w:val="800080"/>
      <w:sz w:val="22"/>
      <w:effect w:val="none"/>
      <w:vertAlign w:val="subscript"/>
    </w:rPr>
  </w:style>
  <w:style w:type="character" w:styleId="CommentReference">
    <w:name w:val="annotation reference"/>
    <w:basedOn w:val="DefaultParagraphFont"/>
    <w:uiPriority w:val="99"/>
    <w:semiHidden/>
    <w:unhideWhenUsed/>
    <w:rsid w:val="00020435"/>
    <w:rPr>
      <w:sz w:val="16"/>
      <w:szCs w:val="16"/>
    </w:rPr>
  </w:style>
  <w:style w:type="paragraph" w:styleId="CommentText">
    <w:name w:val="annotation text"/>
    <w:basedOn w:val="Normal"/>
    <w:link w:val="CommentTextChar"/>
    <w:uiPriority w:val="99"/>
    <w:semiHidden/>
    <w:unhideWhenUsed/>
    <w:rsid w:val="00020435"/>
    <w:pPr>
      <w:spacing w:line="240" w:lineRule="auto"/>
    </w:pPr>
    <w:rPr>
      <w:sz w:val="20"/>
      <w:szCs w:val="20"/>
    </w:rPr>
  </w:style>
  <w:style w:type="character" w:customStyle="1" w:styleId="CommentTextChar">
    <w:name w:val="Comment Text Char"/>
    <w:basedOn w:val="DefaultParagraphFont"/>
    <w:link w:val="CommentText"/>
    <w:uiPriority w:val="99"/>
    <w:semiHidden/>
    <w:rsid w:val="00020435"/>
    <w:rPr>
      <w:sz w:val="20"/>
      <w:szCs w:val="20"/>
    </w:rPr>
  </w:style>
  <w:style w:type="paragraph" w:styleId="CommentSubject">
    <w:name w:val="annotation subject"/>
    <w:basedOn w:val="CommentText"/>
    <w:next w:val="CommentText"/>
    <w:link w:val="CommentSubjectChar"/>
    <w:uiPriority w:val="99"/>
    <w:semiHidden/>
    <w:unhideWhenUsed/>
    <w:rsid w:val="00020435"/>
    <w:rPr>
      <w:b/>
      <w:bCs/>
    </w:rPr>
  </w:style>
  <w:style w:type="character" w:customStyle="1" w:styleId="CommentSubjectChar">
    <w:name w:val="Comment Subject Char"/>
    <w:basedOn w:val="CommentTextChar"/>
    <w:link w:val="CommentSubject"/>
    <w:uiPriority w:val="99"/>
    <w:semiHidden/>
    <w:rsid w:val="00020435"/>
    <w:rPr>
      <w:b/>
      <w:bCs/>
      <w:sz w:val="20"/>
      <w:szCs w:val="20"/>
    </w:rPr>
  </w:style>
  <w:style w:type="paragraph" w:styleId="Revision">
    <w:name w:val="Revision"/>
    <w:hidden/>
    <w:uiPriority w:val="99"/>
    <w:semiHidden/>
    <w:rsid w:val="00020435"/>
    <w:pPr>
      <w:spacing w:after="0" w:line="240" w:lineRule="auto"/>
    </w:pPr>
  </w:style>
  <w:style w:type="character" w:customStyle="1" w:styleId="UnresolvedMention1">
    <w:name w:val="Unresolved Mention1"/>
    <w:basedOn w:val="DefaultParagraphFont"/>
    <w:uiPriority w:val="99"/>
    <w:semiHidden/>
    <w:unhideWhenUsed/>
    <w:rsid w:val="00803DE5"/>
    <w:rPr>
      <w:color w:val="605E5C"/>
      <w:shd w:val="clear" w:color="auto" w:fill="E1DFDD"/>
    </w:rPr>
  </w:style>
  <w:style w:type="table" w:styleId="TableGrid">
    <w:name w:val="Table Grid"/>
    <w:basedOn w:val="TableNormal"/>
    <w:uiPriority w:val="59"/>
    <w:rsid w:val="00950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3D4C1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447F6C"/>
    <w:pPr>
      <w:widowControl w:val="0"/>
      <w:autoSpaceDE w:val="0"/>
      <w:autoSpaceDN w:val="0"/>
      <w:spacing w:after="0" w:line="240" w:lineRule="auto"/>
    </w:pPr>
    <w:rPr>
      <w:rFonts w:ascii="Arial" w:eastAsia="Arial" w:hAnsi="Arial" w:cs="Arial"/>
      <w:lang w:val="en-US"/>
    </w:rPr>
  </w:style>
  <w:style w:type="paragraph" w:styleId="BodyText">
    <w:name w:val="Body Text"/>
    <w:basedOn w:val="Normal"/>
    <w:link w:val="BodyTextChar"/>
    <w:uiPriority w:val="99"/>
    <w:unhideWhenUsed/>
    <w:rsid w:val="00C572E3"/>
    <w:pPr>
      <w:spacing w:after="120"/>
    </w:pPr>
  </w:style>
  <w:style w:type="character" w:customStyle="1" w:styleId="BodyTextChar">
    <w:name w:val="Body Text Char"/>
    <w:basedOn w:val="DefaultParagraphFont"/>
    <w:link w:val="BodyText"/>
    <w:uiPriority w:val="99"/>
    <w:rsid w:val="00C572E3"/>
  </w:style>
  <w:style w:type="table" w:customStyle="1" w:styleId="GridTable1Light-Accent51">
    <w:name w:val="Grid Table 1 Light - Accent 51"/>
    <w:basedOn w:val="TableNormal"/>
    <w:uiPriority w:val="46"/>
    <w:rsid w:val="00834017"/>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2212F5"/>
    <w:rPr>
      <w:rFonts w:asciiTheme="majorHAnsi" w:eastAsiaTheme="majorEastAsia" w:hAnsiTheme="majorHAnsi" w:cstheme="majorBidi"/>
      <w:color w:val="243F60" w:themeColor="accent1" w:themeShade="7F"/>
      <w:sz w:val="24"/>
      <w:szCs w:val="24"/>
    </w:rPr>
  </w:style>
  <w:style w:type="table" w:styleId="GridTable4-Accent1">
    <w:name w:val="Grid Table 4 Accent 1"/>
    <w:basedOn w:val="TableNormal"/>
    <w:uiPriority w:val="49"/>
    <w:rsid w:val="00AA7D9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A95F5D"/>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2">
    <w:name w:val="Unresolved Mention2"/>
    <w:basedOn w:val="DefaultParagraphFont"/>
    <w:uiPriority w:val="99"/>
    <w:semiHidden/>
    <w:unhideWhenUsed/>
    <w:rsid w:val="009C02F8"/>
    <w:rPr>
      <w:color w:val="605E5C"/>
      <w:shd w:val="clear" w:color="auto" w:fill="E1DFDD"/>
    </w:rPr>
  </w:style>
  <w:style w:type="character" w:customStyle="1" w:styleId="Heading6Char">
    <w:name w:val="Heading 6 Char"/>
    <w:basedOn w:val="DefaultParagraphFont"/>
    <w:link w:val="Heading6"/>
    <w:uiPriority w:val="9"/>
    <w:semiHidden/>
    <w:rsid w:val="00BE47D7"/>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BE47D7"/>
    <w:pPr>
      <w:spacing w:after="120"/>
    </w:pPr>
    <w:rPr>
      <w:sz w:val="16"/>
      <w:szCs w:val="16"/>
    </w:rPr>
  </w:style>
  <w:style w:type="character" w:customStyle="1" w:styleId="BodyText3Char">
    <w:name w:val="Body Text 3 Char"/>
    <w:basedOn w:val="DefaultParagraphFont"/>
    <w:link w:val="BodyText3"/>
    <w:uiPriority w:val="99"/>
    <w:semiHidden/>
    <w:rsid w:val="00BE47D7"/>
    <w:rPr>
      <w:sz w:val="16"/>
      <w:szCs w:val="16"/>
    </w:rPr>
  </w:style>
  <w:style w:type="character" w:styleId="FollowedHyperlink">
    <w:name w:val="FollowedHyperlink"/>
    <w:basedOn w:val="DefaultParagraphFont"/>
    <w:uiPriority w:val="99"/>
    <w:semiHidden/>
    <w:unhideWhenUsed/>
    <w:rsid w:val="00BC708B"/>
    <w:rPr>
      <w:color w:val="800080" w:themeColor="followedHyperlink"/>
      <w:u w:val="single"/>
    </w:rPr>
  </w:style>
  <w:style w:type="character" w:customStyle="1" w:styleId="go">
    <w:name w:val="go"/>
    <w:basedOn w:val="DefaultParagraphFont"/>
    <w:rsid w:val="008C1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8373">
      <w:bodyDiv w:val="1"/>
      <w:marLeft w:val="0"/>
      <w:marRight w:val="0"/>
      <w:marTop w:val="0"/>
      <w:marBottom w:val="0"/>
      <w:divBdr>
        <w:top w:val="none" w:sz="0" w:space="0" w:color="auto"/>
        <w:left w:val="none" w:sz="0" w:space="0" w:color="auto"/>
        <w:bottom w:val="none" w:sz="0" w:space="0" w:color="auto"/>
        <w:right w:val="none" w:sz="0" w:space="0" w:color="auto"/>
      </w:divBdr>
    </w:div>
    <w:div w:id="153106751">
      <w:bodyDiv w:val="1"/>
      <w:marLeft w:val="0"/>
      <w:marRight w:val="0"/>
      <w:marTop w:val="0"/>
      <w:marBottom w:val="0"/>
      <w:divBdr>
        <w:top w:val="none" w:sz="0" w:space="0" w:color="auto"/>
        <w:left w:val="none" w:sz="0" w:space="0" w:color="auto"/>
        <w:bottom w:val="none" w:sz="0" w:space="0" w:color="auto"/>
        <w:right w:val="none" w:sz="0" w:space="0" w:color="auto"/>
      </w:divBdr>
    </w:div>
    <w:div w:id="219483030">
      <w:bodyDiv w:val="1"/>
      <w:marLeft w:val="0"/>
      <w:marRight w:val="0"/>
      <w:marTop w:val="0"/>
      <w:marBottom w:val="0"/>
      <w:divBdr>
        <w:top w:val="none" w:sz="0" w:space="0" w:color="auto"/>
        <w:left w:val="none" w:sz="0" w:space="0" w:color="auto"/>
        <w:bottom w:val="none" w:sz="0" w:space="0" w:color="auto"/>
        <w:right w:val="none" w:sz="0" w:space="0" w:color="auto"/>
      </w:divBdr>
    </w:div>
    <w:div w:id="225797546">
      <w:bodyDiv w:val="1"/>
      <w:marLeft w:val="0"/>
      <w:marRight w:val="0"/>
      <w:marTop w:val="0"/>
      <w:marBottom w:val="0"/>
      <w:divBdr>
        <w:top w:val="none" w:sz="0" w:space="0" w:color="auto"/>
        <w:left w:val="none" w:sz="0" w:space="0" w:color="auto"/>
        <w:bottom w:val="none" w:sz="0" w:space="0" w:color="auto"/>
        <w:right w:val="none" w:sz="0" w:space="0" w:color="auto"/>
      </w:divBdr>
    </w:div>
    <w:div w:id="246572698">
      <w:bodyDiv w:val="1"/>
      <w:marLeft w:val="0"/>
      <w:marRight w:val="0"/>
      <w:marTop w:val="0"/>
      <w:marBottom w:val="0"/>
      <w:divBdr>
        <w:top w:val="none" w:sz="0" w:space="0" w:color="auto"/>
        <w:left w:val="none" w:sz="0" w:space="0" w:color="auto"/>
        <w:bottom w:val="none" w:sz="0" w:space="0" w:color="auto"/>
        <w:right w:val="none" w:sz="0" w:space="0" w:color="auto"/>
      </w:divBdr>
    </w:div>
    <w:div w:id="317267958">
      <w:bodyDiv w:val="1"/>
      <w:marLeft w:val="0"/>
      <w:marRight w:val="0"/>
      <w:marTop w:val="0"/>
      <w:marBottom w:val="0"/>
      <w:divBdr>
        <w:top w:val="none" w:sz="0" w:space="0" w:color="auto"/>
        <w:left w:val="none" w:sz="0" w:space="0" w:color="auto"/>
        <w:bottom w:val="none" w:sz="0" w:space="0" w:color="auto"/>
        <w:right w:val="none" w:sz="0" w:space="0" w:color="auto"/>
      </w:divBdr>
    </w:div>
    <w:div w:id="343636257">
      <w:bodyDiv w:val="1"/>
      <w:marLeft w:val="0"/>
      <w:marRight w:val="0"/>
      <w:marTop w:val="0"/>
      <w:marBottom w:val="0"/>
      <w:divBdr>
        <w:top w:val="none" w:sz="0" w:space="0" w:color="auto"/>
        <w:left w:val="none" w:sz="0" w:space="0" w:color="auto"/>
        <w:bottom w:val="none" w:sz="0" w:space="0" w:color="auto"/>
        <w:right w:val="none" w:sz="0" w:space="0" w:color="auto"/>
      </w:divBdr>
    </w:div>
    <w:div w:id="513803894">
      <w:bodyDiv w:val="1"/>
      <w:marLeft w:val="0"/>
      <w:marRight w:val="0"/>
      <w:marTop w:val="0"/>
      <w:marBottom w:val="0"/>
      <w:divBdr>
        <w:top w:val="none" w:sz="0" w:space="0" w:color="auto"/>
        <w:left w:val="none" w:sz="0" w:space="0" w:color="auto"/>
        <w:bottom w:val="none" w:sz="0" w:space="0" w:color="auto"/>
        <w:right w:val="none" w:sz="0" w:space="0" w:color="auto"/>
      </w:divBdr>
    </w:div>
    <w:div w:id="586888739">
      <w:bodyDiv w:val="1"/>
      <w:marLeft w:val="0"/>
      <w:marRight w:val="0"/>
      <w:marTop w:val="0"/>
      <w:marBottom w:val="0"/>
      <w:divBdr>
        <w:top w:val="none" w:sz="0" w:space="0" w:color="auto"/>
        <w:left w:val="none" w:sz="0" w:space="0" w:color="auto"/>
        <w:bottom w:val="none" w:sz="0" w:space="0" w:color="auto"/>
        <w:right w:val="none" w:sz="0" w:space="0" w:color="auto"/>
      </w:divBdr>
    </w:div>
    <w:div w:id="593519924">
      <w:bodyDiv w:val="1"/>
      <w:marLeft w:val="0"/>
      <w:marRight w:val="0"/>
      <w:marTop w:val="0"/>
      <w:marBottom w:val="0"/>
      <w:divBdr>
        <w:top w:val="none" w:sz="0" w:space="0" w:color="auto"/>
        <w:left w:val="none" w:sz="0" w:space="0" w:color="auto"/>
        <w:bottom w:val="none" w:sz="0" w:space="0" w:color="auto"/>
        <w:right w:val="none" w:sz="0" w:space="0" w:color="auto"/>
      </w:divBdr>
    </w:div>
    <w:div w:id="1195653589">
      <w:bodyDiv w:val="1"/>
      <w:marLeft w:val="0"/>
      <w:marRight w:val="0"/>
      <w:marTop w:val="0"/>
      <w:marBottom w:val="0"/>
      <w:divBdr>
        <w:top w:val="none" w:sz="0" w:space="0" w:color="auto"/>
        <w:left w:val="none" w:sz="0" w:space="0" w:color="auto"/>
        <w:bottom w:val="none" w:sz="0" w:space="0" w:color="auto"/>
        <w:right w:val="none" w:sz="0" w:space="0" w:color="auto"/>
      </w:divBdr>
    </w:div>
    <w:div w:id="1314407721">
      <w:bodyDiv w:val="1"/>
      <w:marLeft w:val="0"/>
      <w:marRight w:val="0"/>
      <w:marTop w:val="0"/>
      <w:marBottom w:val="0"/>
      <w:divBdr>
        <w:top w:val="none" w:sz="0" w:space="0" w:color="auto"/>
        <w:left w:val="none" w:sz="0" w:space="0" w:color="auto"/>
        <w:bottom w:val="none" w:sz="0" w:space="0" w:color="auto"/>
        <w:right w:val="none" w:sz="0" w:space="0" w:color="auto"/>
      </w:divBdr>
    </w:div>
    <w:div w:id="17703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Old%20Laptop\BACKUP%20TO%20SERVER\CONTRACT\2021\Call%20For%20Interest\2.%20Questionnaire%20Form%20against%20CFT%20REF-B51-DHAK-LOG-2021-01.docx"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curement.cddbd@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cddbd@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cddbd@gmail.com" TargetMode="External"/><Relationship Id="rId5" Type="http://schemas.openxmlformats.org/officeDocument/2006/relationships/settings" Target="settings.xml"/><Relationship Id="rId15" Type="http://schemas.openxmlformats.org/officeDocument/2006/relationships/hyperlink" Target="file:///D:\Old%20Laptop\BACKUP%20TO%20SERVER\CONTRACT\2021\International%20Agency\Tender%20Ad\2.%20Questionnaire%20Form%20against%20CFT%20REF-B51-DHAK-LOG-2021-01.docx" TargetMode="External"/><Relationship Id="rId10" Type="http://schemas.openxmlformats.org/officeDocument/2006/relationships/hyperlink" Target="mailto:procurement.cddbd@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yperlink" Target="file:///D:\Old%20Laptop\BACKUP%20TO%20SERVER\CONTRACT\2021\Call%20For%20Interest\4.%20HI_General_Purchasing_Conditions_september_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6AFB8F-F30F-4BD4-99A1-F120302E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11</Pages>
  <Words>3408</Words>
  <Characters>19429</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Call For Interest</vt:lpstr>
      <vt:lpstr>Participation file</vt:lpstr>
    </vt:vector>
  </TitlesOfParts>
  <Company>Centre for Disability in Development (CDD)</Company>
  <LinksUpToDate>false</LinksUpToDate>
  <CharactersWithSpaces>22792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Interest</dc:title>
  <dc:subject>To Make Vendor Enlistment for Next Two Years </dc:subject>
  <dc:creator>Emeline MICHON</dc:creator>
  <cp:lastModifiedBy>USER</cp:lastModifiedBy>
  <cp:revision>68</cp:revision>
  <cp:lastPrinted>2022-03-06T07:35:00Z</cp:lastPrinted>
  <dcterms:created xsi:type="dcterms:W3CDTF">2022-03-06T05:26:00Z</dcterms:created>
  <dcterms:modified xsi:type="dcterms:W3CDTF">2023-06-15T11:36:00Z</dcterms:modified>
</cp:coreProperties>
</file>